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4D1" w:rsidRPr="00C05B7E" w:rsidRDefault="006F74D1" w:rsidP="006F74D1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A311F7" w:rsidRDefault="006F74D1" w:rsidP="00EA3C19">
      <w:pPr>
        <w:spacing w:line="240" w:lineRule="auto"/>
        <w:jc w:val="center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5E2E16">
        <w:rPr>
          <w:rFonts w:eastAsia="Times New Roman" w:cs="Times New Roman"/>
          <w:b/>
          <w:color w:val="000000"/>
          <w:szCs w:val="24"/>
          <w:lang w:eastAsia="ru-RU"/>
        </w:rPr>
        <w:t xml:space="preserve">на открытый </w:t>
      </w:r>
      <w:r w:rsidR="005C7587">
        <w:rPr>
          <w:rFonts w:eastAsia="Times New Roman" w:cs="Times New Roman"/>
          <w:b/>
          <w:color w:val="000000"/>
          <w:szCs w:val="24"/>
          <w:lang w:eastAsia="ru-RU"/>
        </w:rPr>
        <w:t>запрос предложений</w:t>
      </w:r>
      <w:r w:rsidRPr="005E2E16">
        <w:rPr>
          <w:rFonts w:eastAsia="Times New Roman" w:cs="Times New Roman"/>
          <w:b/>
          <w:color w:val="000000"/>
          <w:szCs w:val="24"/>
          <w:lang w:eastAsia="ru-RU"/>
        </w:rPr>
        <w:t xml:space="preserve"> </w:t>
      </w:r>
      <w:r w:rsidR="001E5857">
        <w:rPr>
          <w:rFonts w:eastAsia="Times New Roman" w:cs="Times New Roman"/>
          <w:b/>
          <w:color w:val="000000"/>
          <w:szCs w:val="24"/>
          <w:lang w:eastAsia="ru-RU"/>
        </w:rPr>
        <w:t>на оказание услуг</w:t>
      </w:r>
      <w:bookmarkStart w:id="0" w:name="_GoBack"/>
      <w:bookmarkEnd w:id="0"/>
      <w:r w:rsidRPr="005E2E16">
        <w:rPr>
          <w:rFonts w:eastAsia="Times New Roman" w:cs="Times New Roman"/>
          <w:b/>
          <w:color w:val="000000"/>
          <w:szCs w:val="24"/>
          <w:lang w:eastAsia="ru-RU"/>
        </w:rPr>
        <w:t xml:space="preserve"> по </w:t>
      </w:r>
      <w:r w:rsidR="00EA3C19">
        <w:rPr>
          <w:rFonts w:eastAsia="Times New Roman" w:cs="Times New Roman"/>
          <w:b/>
          <w:color w:val="000000"/>
          <w:szCs w:val="24"/>
          <w:lang w:eastAsia="ru-RU"/>
        </w:rPr>
        <w:t>н</w:t>
      </w:r>
      <w:r w:rsidR="002F21A4">
        <w:rPr>
          <w:rFonts w:eastAsia="Times New Roman" w:cs="Times New Roman"/>
          <w:b/>
          <w:color w:val="000000"/>
          <w:szCs w:val="24"/>
          <w:lang w:eastAsia="ru-RU"/>
        </w:rPr>
        <w:t>ормализаци</w:t>
      </w:r>
      <w:r w:rsidR="00EA3C19">
        <w:rPr>
          <w:rFonts w:eastAsia="Times New Roman" w:cs="Times New Roman"/>
          <w:b/>
          <w:color w:val="000000"/>
          <w:szCs w:val="24"/>
          <w:lang w:eastAsia="ru-RU"/>
        </w:rPr>
        <w:t>и</w:t>
      </w:r>
      <w:r w:rsidR="002F21A4">
        <w:rPr>
          <w:rFonts w:eastAsia="Times New Roman" w:cs="Times New Roman"/>
          <w:b/>
          <w:color w:val="000000"/>
          <w:szCs w:val="24"/>
          <w:lang w:eastAsia="ru-RU"/>
        </w:rPr>
        <w:t xml:space="preserve"> </w:t>
      </w:r>
      <w:r w:rsidR="004E6F87">
        <w:rPr>
          <w:rFonts w:eastAsia="Times New Roman" w:cs="Times New Roman"/>
          <w:b/>
          <w:color w:val="000000"/>
          <w:szCs w:val="24"/>
          <w:lang w:eastAsia="ru-RU"/>
        </w:rPr>
        <w:t>и стандартизаци</w:t>
      </w:r>
      <w:r w:rsidR="00EA3C19">
        <w:rPr>
          <w:rFonts w:eastAsia="Times New Roman" w:cs="Times New Roman"/>
          <w:b/>
          <w:color w:val="000000"/>
          <w:szCs w:val="24"/>
          <w:lang w:eastAsia="ru-RU"/>
        </w:rPr>
        <w:t>и</w:t>
      </w:r>
      <w:r w:rsidR="004E6F87">
        <w:rPr>
          <w:rFonts w:eastAsia="Times New Roman" w:cs="Times New Roman"/>
          <w:b/>
          <w:color w:val="000000"/>
          <w:szCs w:val="24"/>
          <w:lang w:eastAsia="ru-RU"/>
        </w:rPr>
        <w:t xml:space="preserve"> е</w:t>
      </w:r>
      <w:r w:rsidR="004E6F87" w:rsidRPr="004E6F87">
        <w:rPr>
          <w:rFonts w:eastAsia="Times New Roman" w:cs="Times New Roman"/>
          <w:b/>
          <w:color w:val="000000"/>
          <w:szCs w:val="24"/>
          <w:lang w:eastAsia="ru-RU"/>
        </w:rPr>
        <w:t xml:space="preserve">диной системы нормативно – справочной информации в части </w:t>
      </w:r>
      <w:r w:rsidR="0080085B">
        <w:rPr>
          <w:rFonts w:eastAsia="Times New Roman" w:cs="Times New Roman"/>
          <w:b/>
          <w:color w:val="000000"/>
          <w:szCs w:val="24"/>
          <w:lang w:eastAsia="ru-RU"/>
        </w:rPr>
        <w:t>материально-технических ресурсов</w:t>
      </w:r>
      <w:r w:rsidR="00EA3C19">
        <w:rPr>
          <w:rFonts w:eastAsia="Times New Roman" w:cs="Times New Roman"/>
          <w:b/>
          <w:color w:val="000000"/>
          <w:szCs w:val="24"/>
          <w:lang w:eastAsia="ru-RU"/>
        </w:rPr>
        <w:t xml:space="preserve"> для ОАО «ТГК-1»</w:t>
      </w:r>
    </w:p>
    <w:p w:rsidR="00EA3C19" w:rsidRDefault="00A311F7" w:rsidP="00EA3C19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b/>
          <w:color w:val="000000"/>
          <w:szCs w:val="24"/>
          <w:lang w:eastAsia="ru-RU"/>
        </w:rPr>
        <w:t>(№ по ГКПЗ 1090/7.46-3538)</w:t>
      </w:r>
      <w:r w:rsidR="006F74D1" w:rsidRPr="005E2E16">
        <w:rPr>
          <w:rFonts w:eastAsia="Times New Roman" w:cs="Times New Roman"/>
          <w:b/>
          <w:color w:val="000000"/>
          <w:szCs w:val="24"/>
          <w:lang w:eastAsia="ru-RU"/>
        </w:rPr>
        <w:br/>
      </w:r>
    </w:p>
    <w:p w:rsidR="006F74D1" w:rsidRDefault="006F74D1" w:rsidP="006F74D1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t>Содержание</w:t>
      </w:r>
    </w:p>
    <w:p w:rsidR="005869C8" w:rsidRDefault="006035F2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begin"/>
      </w:r>
      <w:r w:rsidR="006F74D1">
        <w:rPr>
          <w:rFonts w:eastAsia="Times New Roman" w:cs="Times New Roman"/>
          <w:color w:val="000000"/>
          <w:sz w:val="31"/>
          <w:szCs w:val="31"/>
          <w:lang w:eastAsia="ru-RU"/>
        </w:rPr>
        <w:instrText xml:space="preserve"> TOC \o "1-3" \h \z \u </w:instrText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separate"/>
      </w:r>
      <w:hyperlink w:anchor="_Toc401049911" w:history="1">
        <w:r w:rsidR="005869C8" w:rsidRPr="007828C9">
          <w:rPr>
            <w:rStyle w:val="a4"/>
            <w:noProof/>
          </w:rPr>
          <w:t>Используемые термины и сокращения.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_Toc401049911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3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401049912" w:history="1">
        <w:r w:rsidR="005869C8" w:rsidRPr="007828C9">
          <w:rPr>
            <w:rStyle w:val="a4"/>
            <w:noProof/>
          </w:rPr>
          <w:t>I. Общие требования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_Toc401049912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3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01049913" w:history="1">
        <w:r w:rsidR="005869C8" w:rsidRPr="007828C9">
          <w:rPr>
            <w:rStyle w:val="a4"/>
            <w:noProof/>
          </w:rPr>
          <w:t>1.1. Требования к месту выполнения работ: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_Toc401049913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3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01049914" w:history="1">
        <w:r w:rsidR="005869C8" w:rsidRPr="007828C9">
          <w:rPr>
            <w:rStyle w:val="a4"/>
            <w:noProof/>
          </w:rPr>
          <w:t>1.2. Период выполнения работ: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_Toc401049914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3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01049915" w:history="1">
        <w:r w:rsidR="005869C8" w:rsidRPr="007828C9">
          <w:rPr>
            <w:rStyle w:val="a4"/>
            <w:noProof/>
          </w:rPr>
          <w:t>1.3. Расчетная (максимальная) цена закупки: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_Toc401049915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4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401049916" w:history="1">
        <w:r w:rsidR="005869C8" w:rsidRPr="007828C9">
          <w:rPr>
            <w:rStyle w:val="a4"/>
            <w:noProof/>
          </w:rPr>
          <w:t>II. Требования к выполнению работ.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_Toc401049916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4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01049917" w:history="1">
        <w:r w:rsidR="005869C8" w:rsidRPr="007828C9">
          <w:rPr>
            <w:rStyle w:val="a4"/>
            <w:noProof/>
          </w:rPr>
          <w:t>2.1. Цель работы: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_Toc401049917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4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01049918" w:history="1">
        <w:r w:rsidR="005869C8" w:rsidRPr="007828C9">
          <w:rPr>
            <w:rStyle w:val="a4"/>
            <w:noProof/>
          </w:rPr>
          <w:t>2.2. Организационный объем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_Toc401049918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4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01049919" w:history="1">
        <w:r w:rsidR="005869C8" w:rsidRPr="007828C9">
          <w:rPr>
            <w:rStyle w:val="a4"/>
            <w:noProof/>
          </w:rPr>
          <w:t>2.3. Сроки выполнения работ: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_Toc401049919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5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401049920" w:history="1">
        <w:r w:rsidR="005869C8" w:rsidRPr="007828C9">
          <w:rPr>
            <w:rStyle w:val="a4"/>
            <w:noProof/>
            <w:lang w:val="en-US"/>
          </w:rPr>
          <w:t>III</w:t>
        </w:r>
        <w:r w:rsidR="005869C8" w:rsidRPr="007828C9">
          <w:rPr>
            <w:rStyle w:val="a4"/>
            <w:noProof/>
          </w:rPr>
          <w:t xml:space="preserve"> Особые условия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_Toc401049920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9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01049921" w:history="1">
        <w:r w:rsidR="005869C8" w:rsidRPr="007828C9">
          <w:rPr>
            <w:rStyle w:val="a4"/>
            <w:noProof/>
          </w:rPr>
          <w:t>3.1. Требования к составу документации, разрабатываемой в рамках проекта.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_Toc401049921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9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01049922" w:history="1">
        <w:r w:rsidR="005869C8" w:rsidRPr="007828C9">
          <w:rPr>
            <w:rStyle w:val="a4"/>
            <w:noProof/>
          </w:rPr>
          <w:t>3.2. Требования к производству и качеству работ: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_Toc401049922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9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01049923" w:history="1">
        <w:r w:rsidR="005869C8" w:rsidRPr="007828C9">
          <w:rPr>
            <w:rStyle w:val="a4"/>
            <w:noProof/>
          </w:rPr>
          <w:t xml:space="preserve">3.3.  Требования к нормализации МТР и подготовке данных к выгрузке в файл </w:t>
        </w:r>
        <w:r w:rsidR="005869C8" w:rsidRPr="007828C9">
          <w:rPr>
            <w:rStyle w:val="a4"/>
            <w:noProof/>
            <w:lang w:val="en-US"/>
          </w:rPr>
          <w:t>Excel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_Toc401049923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10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01049924" w:history="1">
        <w:r w:rsidR="005869C8" w:rsidRPr="007828C9">
          <w:rPr>
            <w:rStyle w:val="a4"/>
            <w:noProof/>
          </w:rPr>
          <w:t>3.4. Требования к методикам выполнения работ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_Toc401049924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12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01049925" w:history="1">
        <w:r w:rsidR="005869C8" w:rsidRPr="007828C9">
          <w:rPr>
            <w:rStyle w:val="a4"/>
            <w:noProof/>
          </w:rPr>
          <w:t>3.5. Требования к подрядной организации: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_Toc401049925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12</w:t>
        </w:r>
        <w:r w:rsidR="005869C8">
          <w:rPr>
            <w:noProof/>
            <w:webHidden/>
          </w:rPr>
          <w:fldChar w:fldCharType="end"/>
        </w:r>
      </w:hyperlink>
    </w:p>
    <w:p w:rsidR="005869C8" w:rsidRDefault="001E585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401049927" w:history="1">
        <w:r w:rsidR="005869C8" w:rsidRPr="007828C9">
          <w:rPr>
            <w:rStyle w:val="a4"/>
            <w:noProof/>
          </w:rPr>
          <w:t>Приложения</w:t>
        </w:r>
        <w:r w:rsidR="005869C8">
          <w:rPr>
            <w:noProof/>
            <w:webHidden/>
          </w:rPr>
          <w:tab/>
        </w:r>
        <w:r w:rsidR="005869C8">
          <w:rPr>
            <w:noProof/>
            <w:webHidden/>
          </w:rPr>
          <w:fldChar w:fldCharType="begin"/>
        </w:r>
        <w:r w:rsidR="005869C8">
          <w:rPr>
            <w:noProof/>
            <w:webHidden/>
          </w:rPr>
          <w:instrText xml:space="preserve"> PAGEREF _Toc401049927 \h </w:instrText>
        </w:r>
        <w:r w:rsidR="005869C8">
          <w:rPr>
            <w:noProof/>
            <w:webHidden/>
          </w:rPr>
        </w:r>
        <w:r w:rsidR="005869C8">
          <w:rPr>
            <w:noProof/>
            <w:webHidden/>
          </w:rPr>
          <w:fldChar w:fldCharType="separate"/>
        </w:r>
        <w:r w:rsidR="00B00EB0">
          <w:rPr>
            <w:noProof/>
            <w:webHidden/>
          </w:rPr>
          <w:t>13</w:t>
        </w:r>
        <w:r w:rsidR="005869C8">
          <w:rPr>
            <w:noProof/>
            <w:webHidden/>
          </w:rPr>
          <w:fldChar w:fldCharType="end"/>
        </w:r>
      </w:hyperlink>
    </w:p>
    <w:p w:rsidR="006F74D1" w:rsidRDefault="006035F2" w:rsidP="006F74D1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end"/>
      </w:r>
    </w:p>
    <w:p w:rsidR="006F74D1" w:rsidRDefault="006F74D1" w:rsidP="006F74D1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</w:p>
    <w:p w:rsidR="00EC63A6" w:rsidRPr="003F0B55" w:rsidRDefault="00EC63A6" w:rsidP="003F0B55">
      <w:pPr>
        <w:pStyle w:val="2"/>
        <w:rPr>
          <w:sz w:val="28"/>
        </w:rPr>
      </w:pPr>
      <w:bookmarkStart w:id="1" w:name="_Toc332967631"/>
      <w:bookmarkStart w:id="2" w:name="_Toc401049911"/>
      <w:bookmarkStart w:id="3" w:name="_Toc332967632"/>
      <w:r w:rsidRPr="003F0B55">
        <w:rPr>
          <w:sz w:val="28"/>
        </w:rPr>
        <w:lastRenderedPageBreak/>
        <w:t>Используемые термины и сокращения.</w:t>
      </w:r>
      <w:bookmarkEnd w:id="1"/>
      <w:bookmarkEnd w:id="2"/>
    </w:p>
    <w:p w:rsidR="003F0B55" w:rsidRPr="003F0B55" w:rsidRDefault="003F0B55" w:rsidP="003F0B55">
      <w:pPr>
        <w:jc w:val="right"/>
      </w:pPr>
      <w:r>
        <w:t>Табл.1 Сокращения и термины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1"/>
        <w:gridCol w:w="7158"/>
        <w:gridCol w:w="106"/>
      </w:tblGrid>
      <w:tr w:rsidR="00EC63A6" w:rsidRPr="00C05B7E" w:rsidTr="00D93007">
        <w:tc>
          <w:tcPr>
            <w:tcW w:w="215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C05B7E" w:rsidRDefault="00EC63A6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Термин, сокращен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ие</w:t>
            </w:r>
          </w:p>
        </w:tc>
        <w:tc>
          <w:tcPr>
            <w:tcW w:w="7264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C05B7E" w:rsidRDefault="00EC63A6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Определени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</w:p>
        </w:tc>
      </w:tr>
      <w:tr w:rsidR="00EC63A6" w:rsidRPr="00C05B7E" w:rsidTr="00D93007">
        <w:tc>
          <w:tcPr>
            <w:tcW w:w="215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63A6" w:rsidRPr="00C05B7E" w:rsidRDefault="00D93007" w:rsidP="00D9300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ОЗП</w:t>
            </w:r>
          </w:p>
        </w:tc>
        <w:tc>
          <w:tcPr>
            <w:tcW w:w="7264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63A6" w:rsidRPr="00C05B7E" w:rsidRDefault="00EC63A6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Открытый запрос предложений</w:t>
            </w:r>
          </w:p>
        </w:tc>
      </w:tr>
      <w:tr w:rsidR="00EC63A6" w:rsidRPr="00C05B7E" w:rsidTr="00D93007">
        <w:tc>
          <w:tcPr>
            <w:tcW w:w="215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C05B7E" w:rsidRDefault="00D93007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ТЗ</w:t>
            </w:r>
          </w:p>
        </w:tc>
        <w:tc>
          <w:tcPr>
            <w:tcW w:w="7264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C05B7E" w:rsidRDefault="00D93007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Техническое задание</w:t>
            </w:r>
          </w:p>
        </w:tc>
      </w:tr>
      <w:tr w:rsidR="00EC63A6" w:rsidRPr="00C05B7E" w:rsidTr="00D93007">
        <w:tc>
          <w:tcPr>
            <w:tcW w:w="215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C05B7E" w:rsidRDefault="00D93007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EA3C19">
              <w:rPr>
                <w:rFonts w:eastAsia="Times New Roman" w:cs="Times New Roman"/>
                <w:color w:val="000000"/>
                <w:szCs w:val="24"/>
                <w:lang w:eastAsia="ru-RU"/>
              </w:rPr>
              <w:t>Участник </w:t>
            </w:r>
            <w:r w:rsidR="00EC63A6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="00EC63A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(Участник)</w:t>
            </w:r>
          </w:p>
        </w:tc>
        <w:tc>
          <w:tcPr>
            <w:tcW w:w="7264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C05B7E" w:rsidRDefault="00EA3C19" w:rsidP="005C758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Юридическое лицо, принявшее участие в </w:t>
            </w:r>
            <w:r w:rsidR="00EC63A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процедурах </w:t>
            </w:r>
            <w:r w:rsidR="00EC63A6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="00EC63A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правосубъектность которого позволяет заключить Договор на условиях </w:t>
            </w:r>
            <w:r w:rsidR="005C7587">
              <w:rPr>
                <w:rFonts w:eastAsia="Times New Roman" w:cs="Times New Roman"/>
                <w:color w:val="000000"/>
                <w:szCs w:val="24"/>
                <w:lang w:eastAsia="ru-RU"/>
              </w:rPr>
              <w:t>запроса предложений</w:t>
            </w:r>
            <w:r w:rsidR="00EC63A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выполнять обязательства по Договору</w:t>
            </w:r>
          </w:p>
        </w:tc>
      </w:tr>
      <w:tr w:rsidR="00EC63A6" w:rsidRPr="00C05B7E" w:rsidTr="00D93007">
        <w:tc>
          <w:tcPr>
            <w:tcW w:w="215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C05B7E" w:rsidRDefault="00D93007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EC63A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ИТ-системы</w:t>
            </w:r>
          </w:p>
        </w:tc>
        <w:tc>
          <w:tcPr>
            <w:tcW w:w="7264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C05B7E" w:rsidRDefault="00EC63A6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Системы, реализованные посредством информационных технологий</w:t>
            </w:r>
          </w:p>
        </w:tc>
      </w:tr>
      <w:tr w:rsidR="00EC63A6" w:rsidRPr="00C05B7E" w:rsidTr="00D93007">
        <w:tc>
          <w:tcPr>
            <w:tcW w:w="215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C05B7E" w:rsidRDefault="00D93007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EC63A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ПО</w:t>
            </w:r>
          </w:p>
        </w:tc>
        <w:tc>
          <w:tcPr>
            <w:tcW w:w="7264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C05B7E" w:rsidRDefault="00EC63A6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Программное обеспечение</w:t>
            </w:r>
          </w:p>
        </w:tc>
      </w:tr>
      <w:tr w:rsidR="00EC63A6" w:rsidRPr="00C05B7E" w:rsidTr="00D93007">
        <w:tc>
          <w:tcPr>
            <w:tcW w:w="215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D93007" w:rsidRDefault="00D93007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EC63A6" w:rsidRPr="00D93007">
              <w:rPr>
                <w:rFonts w:eastAsia="Times New Roman" w:cs="Times New Roman"/>
                <w:color w:val="000000"/>
                <w:szCs w:val="24"/>
                <w:lang w:eastAsia="ru-RU"/>
              </w:rPr>
              <w:t>ОЭ</w:t>
            </w:r>
          </w:p>
        </w:tc>
        <w:tc>
          <w:tcPr>
            <w:tcW w:w="7264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D70E58" w:rsidRDefault="00EC63A6" w:rsidP="003F0B55">
            <w:pPr>
              <w:spacing w:after="0" w:line="240" w:lineRule="auto"/>
              <w:rPr>
                <w:rFonts w:cs="Times New Roman"/>
                <w:szCs w:val="24"/>
              </w:rPr>
            </w:pPr>
            <w:r w:rsidRPr="00D70E58">
              <w:rPr>
                <w:rFonts w:cs="Times New Roman"/>
                <w:szCs w:val="24"/>
              </w:rPr>
              <w:t>Опытная эксплуатация ИТ-системы</w:t>
            </w:r>
          </w:p>
        </w:tc>
      </w:tr>
      <w:tr w:rsidR="00EC63A6" w:rsidRPr="00C05B7E" w:rsidTr="00D93007">
        <w:tc>
          <w:tcPr>
            <w:tcW w:w="215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C05B7E" w:rsidRDefault="00D93007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EC63A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ПЭ</w:t>
            </w:r>
          </w:p>
        </w:tc>
        <w:tc>
          <w:tcPr>
            <w:tcW w:w="7264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63A6" w:rsidRPr="00C05B7E" w:rsidRDefault="00EC63A6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Промышленная эксплуатация ИТ-системы</w:t>
            </w:r>
          </w:p>
        </w:tc>
      </w:tr>
      <w:tr w:rsidR="00EC63A6" w:rsidRPr="00D93007" w:rsidTr="00D930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6" w:type="dxa"/>
          <w:cantSplit/>
          <w:trHeight w:val="263"/>
        </w:trPr>
        <w:tc>
          <w:tcPr>
            <w:tcW w:w="2151" w:type="dxa"/>
            <w:vAlign w:val="center"/>
          </w:tcPr>
          <w:p w:rsidR="00EC63A6" w:rsidRPr="00634D9A" w:rsidRDefault="0080085B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МТР</w:t>
            </w:r>
          </w:p>
        </w:tc>
        <w:tc>
          <w:tcPr>
            <w:tcW w:w="7158" w:type="dxa"/>
            <w:vAlign w:val="center"/>
          </w:tcPr>
          <w:p w:rsidR="00EC63A6" w:rsidRPr="00D93007" w:rsidRDefault="0080085B" w:rsidP="00D9300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Материально-технические ресурсы</w:t>
            </w:r>
          </w:p>
        </w:tc>
      </w:tr>
      <w:tr w:rsidR="000410C9" w:rsidRPr="00D93007" w:rsidTr="00D930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6" w:type="dxa"/>
          <w:cantSplit/>
          <w:trHeight w:val="263"/>
        </w:trPr>
        <w:tc>
          <w:tcPr>
            <w:tcW w:w="2151" w:type="dxa"/>
            <w:vAlign w:val="center"/>
          </w:tcPr>
          <w:p w:rsidR="000410C9" w:rsidRPr="00634D9A" w:rsidRDefault="000410C9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Исторические ИТ-системы</w:t>
            </w:r>
          </w:p>
        </w:tc>
        <w:tc>
          <w:tcPr>
            <w:tcW w:w="7158" w:type="dxa"/>
            <w:vAlign w:val="center"/>
          </w:tcPr>
          <w:p w:rsidR="000410C9" w:rsidRPr="006043F9" w:rsidRDefault="000410C9" w:rsidP="006043F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ИТ-системы ОАО «ТГК-1» по учету МТР, построенные на платформе </w:t>
            </w:r>
            <w:r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>Oracle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D00E57" w:rsidRPr="00D00E57">
              <w:rPr>
                <w:rFonts w:eastAsia="Times New Roman" w:cs="Times New Roman"/>
                <w:color w:val="000000"/>
                <w:szCs w:val="24"/>
                <w:lang w:eastAsia="ru-RU"/>
              </w:rPr>
              <w:t>(1</w:t>
            </w:r>
            <w:r w:rsidR="00D00E5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система)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 платформе 1С</w:t>
            </w:r>
            <w:r w:rsidR="00D00E5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(2 системы)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. </w:t>
            </w:r>
            <w:r w:rsidR="006043F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А также файл </w:t>
            </w:r>
            <w:r w:rsidR="006043F9"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>Excel</w:t>
            </w:r>
            <w:r w:rsidR="006043F9" w:rsidRPr="006043F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6043F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со списком МТР системы ИУС П ГК. </w:t>
            </w:r>
          </w:p>
        </w:tc>
      </w:tr>
      <w:tr w:rsidR="00EC63A6" w:rsidRPr="00D93007" w:rsidTr="00D930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6" w:type="dxa"/>
          <w:cantSplit/>
          <w:trHeight w:val="263"/>
        </w:trPr>
        <w:tc>
          <w:tcPr>
            <w:tcW w:w="2151" w:type="dxa"/>
            <w:vAlign w:val="center"/>
          </w:tcPr>
          <w:p w:rsidR="00EC63A6" w:rsidRPr="00634D9A" w:rsidRDefault="00EC63A6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34D9A">
              <w:rPr>
                <w:rFonts w:eastAsia="Times New Roman" w:cs="Times New Roman"/>
                <w:color w:val="000000"/>
                <w:szCs w:val="24"/>
                <w:lang w:eastAsia="ru-RU"/>
              </w:rPr>
              <w:t>НСИ</w:t>
            </w:r>
          </w:p>
        </w:tc>
        <w:tc>
          <w:tcPr>
            <w:tcW w:w="7158" w:type="dxa"/>
            <w:vAlign w:val="center"/>
          </w:tcPr>
          <w:p w:rsidR="00EC63A6" w:rsidRPr="00D93007" w:rsidRDefault="00EC63A6" w:rsidP="00D9300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3007">
              <w:rPr>
                <w:rFonts w:eastAsia="Times New Roman" w:cs="Times New Roman"/>
                <w:color w:val="000000"/>
                <w:szCs w:val="24"/>
                <w:lang w:eastAsia="ru-RU"/>
              </w:rPr>
              <w:t>Нормативно</w:t>
            </w:r>
            <w:r w:rsidR="000E40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D93007">
              <w:rPr>
                <w:rFonts w:eastAsia="Times New Roman" w:cs="Times New Roman"/>
                <w:color w:val="000000"/>
                <w:szCs w:val="24"/>
                <w:lang w:eastAsia="ru-RU"/>
              </w:rPr>
              <w:t>- Справочная Информация</w:t>
            </w:r>
            <w:r w:rsidR="000E40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D93007">
              <w:rPr>
                <w:rFonts w:eastAsia="Times New Roman" w:cs="Times New Roman"/>
                <w:color w:val="000000"/>
                <w:szCs w:val="24"/>
                <w:lang w:eastAsia="ru-RU"/>
              </w:rPr>
              <w:t>-  условно-постоянный компонент корпоративной информации, являющийся основой для унификации и нормализации данных, сопровождающих протекающие бизнес-процессы, а также регламентацию деятельности организации</w:t>
            </w:r>
          </w:p>
        </w:tc>
      </w:tr>
      <w:tr w:rsidR="00EC63A6" w:rsidRPr="00D93007" w:rsidTr="00D930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6" w:type="dxa"/>
          <w:cantSplit/>
          <w:trHeight w:val="263"/>
        </w:trPr>
        <w:tc>
          <w:tcPr>
            <w:tcW w:w="2151" w:type="dxa"/>
            <w:vAlign w:val="center"/>
          </w:tcPr>
          <w:p w:rsidR="00EC63A6" w:rsidRPr="00634D9A" w:rsidRDefault="00EC63A6" w:rsidP="003F0B5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34D9A">
              <w:rPr>
                <w:rFonts w:eastAsia="Times New Roman" w:cs="Times New Roman"/>
                <w:color w:val="000000"/>
                <w:szCs w:val="24"/>
                <w:lang w:eastAsia="ru-RU"/>
              </w:rPr>
              <w:t>АСУ НСИ</w:t>
            </w:r>
          </w:p>
        </w:tc>
        <w:tc>
          <w:tcPr>
            <w:tcW w:w="7158" w:type="dxa"/>
            <w:vAlign w:val="center"/>
          </w:tcPr>
          <w:p w:rsidR="003D3848" w:rsidRPr="00D93007" w:rsidRDefault="00EC63A6" w:rsidP="003D38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3007">
              <w:rPr>
                <w:rFonts w:eastAsia="Times New Roman" w:cs="Times New Roman"/>
                <w:color w:val="000000"/>
                <w:szCs w:val="24"/>
                <w:lang w:eastAsia="ru-RU"/>
              </w:rPr>
              <w:t>Автоматизированная система управления нормативно</w:t>
            </w:r>
            <w:r w:rsidR="003E4F3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D93007">
              <w:rPr>
                <w:rFonts w:eastAsia="Times New Roman" w:cs="Times New Roman"/>
                <w:color w:val="000000"/>
                <w:szCs w:val="24"/>
                <w:lang w:eastAsia="ru-RU"/>
              </w:rPr>
              <w:t>- справочной информацией</w:t>
            </w:r>
            <w:r w:rsidR="00D93007" w:rsidRPr="00D9300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 части </w:t>
            </w:r>
            <w:r w:rsidR="0080085B">
              <w:rPr>
                <w:rFonts w:eastAsia="Times New Roman" w:cs="Times New Roman"/>
                <w:color w:val="000000"/>
                <w:szCs w:val="24"/>
                <w:lang w:eastAsia="ru-RU"/>
              </w:rPr>
              <w:t>МТР</w:t>
            </w:r>
            <w:r w:rsidR="003D3848">
              <w:rPr>
                <w:rFonts w:eastAsia="Times New Roman" w:cs="Times New Roman"/>
                <w:color w:val="000000"/>
                <w:szCs w:val="24"/>
                <w:lang w:eastAsia="ru-RU"/>
              </w:rPr>
              <w:t>, поз</w:t>
            </w:r>
            <w:r w:rsidR="00EA3C1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воляющая нормализовать и вести </w:t>
            </w:r>
            <w:r w:rsidR="003D3848">
              <w:rPr>
                <w:rFonts w:eastAsia="Times New Roman" w:cs="Times New Roman"/>
                <w:color w:val="000000"/>
                <w:szCs w:val="24"/>
                <w:lang w:eastAsia="ru-RU"/>
              </w:rPr>
              <w:t>учет МТР.</w:t>
            </w:r>
          </w:p>
        </w:tc>
      </w:tr>
      <w:tr w:rsidR="007033DA" w:rsidRPr="00D93007" w:rsidTr="00F4732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6" w:type="dxa"/>
          <w:cantSplit/>
          <w:trHeight w:val="263"/>
        </w:trPr>
        <w:tc>
          <w:tcPr>
            <w:tcW w:w="2151" w:type="dxa"/>
            <w:vAlign w:val="center"/>
          </w:tcPr>
          <w:p w:rsidR="007033DA" w:rsidRPr="007033DA" w:rsidRDefault="007033DA" w:rsidP="00F4732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ИУС П ГК</w:t>
            </w:r>
          </w:p>
        </w:tc>
        <w:tc>
          <w:tcPr>
            <w:tcW w:w="7158" w:type="dxa"/>
            <w:vAlign w:val="center"/>
          </w:tcPr>
          <w:p w:rsidR="007033DA" w:rsidRPr="00D93007" w:rsidRDefault="007033DA" w:rsidP="00F4732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Информационно-управ</w:t>
            </w:r>
            <w:r w:rsidR="00FC769C">
              <w:rPr>
                <w:rFonts w:eastAsia="Times New Roman" w:cs="Times New Roman"/>
                <w:color w:val="000000"/>
                <w:szCs w:val="24"/>
                <w:lang w:eastAsia="ru-RU"/>
              </w:rPr>
              <w:t>ляющая система предприятия для генерирующей компании</w:t>
            </w:r>
          </w:p>
        </w:tc>
      </w:tr>
      <w:tr w:rsidR="00747C44" w:rsidRPr="00D93007" w:rsidTr="00747C4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6" w:type="dxa"/>
          <w:cantSplit/>
          <w:trHeight w:val="263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44" w:rsidRPr="007033DA" w:rsidRDefault="00747C44" w:rsidP="00747C4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Эталонный справочник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44" w:rsidRPr="00D93007" w:rsidRDefault="00E64F5B" w:rsidP="00747C4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файл </w:t>
            </w:r>
            <w:r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>Excel</w:t>
            </w:r>
            <w:r w:rsidRPr="006043F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со списком МТР с указанием классов системы ИУС П ГК.</w:t>
            </w:r>
          </w:p>
        </w:tc>
      </w:tr>
    </w:tbl>
    <w:p w:rsidR="00EC63A6" w:rsidRDefault="00EC63A6" w:rsidP="00FF6683">
      <w:pPr>
        <w:pStyle w:val="2"/>
        <w:rPr>
          <w:sz w:val="28"/>
        </w:rPr>
      </w:pPr>
    </w:p>
    <w:p w:rsidR="00FF6683" w:rsidRPr="00337D53" w:rsidRDefault="00FF6683" w:rsidP="00FF6683">
      <w:pPr>
        <w:pStyle w:val="2"/>
        <w:rPr>
          <w:sz w:val="28"/>
        </w:rPr>
      </w:pPr>
      <w:bookmarkStart w:id="4" w:name="_Toc401049912"/>
      <w:r w:rsidRPr="00337D53">
        <w:rPr>
          <w:sz w:val="28"/>
        </w:rPr>
        <w:t>I. Общие требования</w:t>
      </w:r>
      <w:bookmarkEnd w:id="3"/>
      <w:bookmarkEnd w:id="4"/>
    </w:p>
    <w:p w:rsidR="00FF6683" w:rsidRPr="00EC63A6" w:rsidRDefault="003F0B55" w:rsidP="00FF6683">
      <w:pPr>
        <w:pStyle w:val="3"/>
        <w:rPr>
          <w:b w:val="0"/>
          <w:color w:val="auto"/>
          <w:szCs w:val="24"/>
        </w:rPr>
      </w:pPr>
      <w:bookmarkStart w:id="5" w:name="_Toc332967633"/>
      <w:bookmarkStart w:id="6" w:name="_Toc401049913"/>
      <w:r>
        <w:rPr>
          <w:color w:val="auto"/>
          <w:szCs w:val="24"/>
        </w:rPr>
        <w:t xml:space="preserve">1.1. </w:t>
      </w:r>
      <w:r w:rsidR="00FF6683" w:rsidRPr="00EC63A6">
        <w:rPr>
          <w:color w:val="auto"/>
          <w:szCs w:val="24"/>
        </w:rPr>
        <w:t>Требования к месту выполнения работ:</w:t>
      </w:r>
      <w:bookmarkEnd w:id="5"/>
      <w:bookmarkEnd w:id="6"/>
    </w:p>
    <w:p w:rsidR="00FF6683" w:rsidRPr="006D4995" w:rsidRDefault="00FF6683" w:rsidP="006D4995">
      <w:pPr>
        <w:ind w:firstLine="426"/>
      </w:pPr>
      <w:r w:rsidRPr="006D4995">
        <w:t>Работы выполняются в Управлении ОАО «ТГК-1»</w:t>
      </w:r>
      <w:r w:rsidR="001579BA" w:rsidRPr="006D4995">
        <w:t xml:space="preserve">, </w:t>
      </w:r>
      <w:r w:rsidRPr="006D4995">
        <w:t>филиалах ОАО «ТГК-1»</w:t>
      </w:r>
      <w:r w:rsidR="001579BA" w:rsidRPr="006D4995">
        <w:t xml:space="preserve"> и структурных подразделениях</w:t>
      </w:r>
      <w:r w:rsidR="006D4995">
        <w:t xml:space="preserve"> ОАО «ТГК-1»</w:t>
      </w:r>
      <w:r w:rsidRPr="006D499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1"/>
        <w:gridCol w:w="2210"/>
      </w:tblGrid>
      <w:tr w:rsidR="00D81528" w:rsidRPr="00D93007" w:rsidTr="00D81528">
        <w:trPr>
          <w:cantSplit/>
          <w:trHeight w:val="263"/>
        </w:trPr>
        <w:tc>
          <w:tcPr>
            <w:tcW w:w="2151" w:type="dxa"/>
            <w:vAlign w:val="center"/>
          </w:tcPr>
          <w:p w:rsidR="00D81528" w:rsidRPr="007033DA" w:rsidRDefault="00D81528" w:rsidP="0059201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7" w:name="_Toc33296763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ОКВЭД</w:t>
            </w:r>
          </w:p>
        </w:tc>
        <w:tc>
          <w:tcPr>
            <w:tcW w:w="2210" w:type="dxa"/>
            <w:vAlign w:val="center"/>
          </w:tcPr>
          <w:p w:rsidR="00D81528" w:rsidRPr="00D93007" w:rsidRDefault="00D81528" w:rsidP="0059201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81528">
              <w:rPr>
                <w:rFonts w:eastAsia="Times New Roman" w:cs="Times New Roman"/>
                <w:color w:val="000000"/>
                <w:szCs w:val="24"/>
                <w:lang w:eastAsia="ru-RU"/>
              </w:rPr>
              <w:t>72.60</w:t>
            </w:r>
          </w:p>
        </w:tc>
      </w:tr>
      <w:tr w:rsidR="00D81528" w:rsidRPr="00D93007" w:rsidTr="00D81528">
        <w:trPr>
          <w:cantSplit/>
          <w:trHeight w:val="263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28" w:rsidRPr="007033DA" w:rsidRDefault="00D81528" w:rsidP="0059201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ОКДП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28" w:rsidRPr="00D93007" w:rsidRDefault="00D81528" w:rsidP="0059201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81528">
              <w:rPr>
                <w:rFonts w:eastAsia="Times New Roman" w:cs="Times New Roman"/>
                <w:color w:val="000000"/>
                <w:szCs w:val="24"/>
                <w:lang w:eastAsia="ru-RU"/>
              </w:rPr>
              <w:t>7244010</w:t>
            </w:r>
          </w:p>
        </w:tc>
      </w:tr>
    </w:tbl>
    <w:p w:rsidR="00FF6683" w:rsidRPr="00EC63A6" w:rsidRDefault="003F0B55" w:rsidP="00FF6683">
      <w:pPr>
        <w:pStyle w:val="3"/>
        <w:rPr>
          <w:b w:val="0"/>
          <w:color w:val="auto"/>
          <w:szCs w:val="24"/>
        </w:rPr>
      </w:pPr>
      <w:bookmarkStart w:id="8" w:name="_Toc401049914"/>
      <w:r>
        <w:rPr>
          <w:color w:val="auto"/>
          <w:szCs w:val="24"/>
        </w:rPr>
        <w:t xml:space="preserve">1.2. </w:t>
      </w:r>
      <w:r w:rsidR="00FF6683" w:rsidRPr="00EC63A6">
        <w:rPr>
          <w:color w:val="auto"/>
          <w:szCs w:val="24"/>
        </w:rPr>
        <w:t>Период выполнения работ:</w:t>
      </w:r>
      <w:bookmarkEnd w:id="7"/>
      <w:bookmarkEnd w:id="8"/>
    </w:p>
    <w:p w:rsidR="00FF6683" w:rsidRPr="006D4995" w:rsidRDefault="00FF6683" w:rsidP="006D4995">
      <w:pPr>
        <w:ind w:firstLine="567"/>
      </w:pPr>
      <w:proofErr w:type="gramStart"/>
      <w:r w:rsidRPr="006D4995">
        <w:t>Начало:</w:t>
      </w:r>
      <w:r w:rsidRPr="006D4995">
        <w:tab/>
      </w:r>
      <w:proofErr w:type="gramEnd"/>
      <w:r w:rsidR="006D4995">
        <w:t xml:space="preserve">           </w:t>
      </w:r>
      <w:r w:rsidR="00D81528">
        <w:t>Но</w:t>
      </w:r>
      <w:r w:rsidR="00B73D0C" w:rsidRPr="006D4995">
        <w:t>ябрь</w:t>
      </w:r>
      <w:r w:rsidRPr="006D4995">
        <w:t xml:space="preserve"> 201</w:t>
      </w:r>
      <w:r w:rsidR="00EC63A6" w:rsidRPr="006D4995">
        <w:t>4</w:t>
      </w:r>
      <w:r w:rsidRPr="006D4995">
        <w:t xml:space="preserve"> г.</w:t>
      </w:r>
    </w:p>
    <w:p w:rsidR="00FF6683" w:rsidRPr="006D4995" w:rsidRDefault="00FF6683" w:rsidP="006D4995">
      <w:pPr>
        <w:ind w:firstLine="567"/>
      </w:pPr>
      <w:r w:rsidRPr="006D4995">
        <w:t>Окончание: </w:t>
      </w:r>
      <w:r w:rsidRPr="006D4995">
        <w:tab/>
      </w:r>
      <w:r w:rsidR="003F0B55" w:rsidRPr="006D4995">
        <w:t>Декабрь</w:t>
      </w:r>
      <w:r w:rsidR="00EC63A6" w:rsidRPr="006D4995">
        <w:t xml:space="preserve"> </w:t>
      </w:r>
      <w:r w:rsidRPr="006D4995">
        <w:t>201</w:t>
      </w:r>
      <w:r w:rsidR="00EC63A6" w:rsidRPr="006D4995">
        <w:t>5</w:t>
      </w:r>
      <w:r w:rsidRPr="006D4995">
        <w:t xml:space="preserve"> г.</w:t>
      </w:r>
    </w:p>
    <w:p w:rsidR="00FF6683" w:rsidRPr="003F0B55" w:rsidRDefault="003F0B55" w:rsidP="003F0B55">
      <w:pPr>
        <w:pStyle w:val="3"/>
        <w:rPr>
          <w:color w:val="auto"/>
          <w:szCs w:val="24"/>
        </w:rPr>
      </w:pPr>
      <w:bookmarkStart w:id="9" w:name="_Toc332967635"/>
      <w:bookmarkStart w:id="10" w:name="_Toc401049915"/>
      <w:r>
        <w:rPr>
          <w:color w:val="auto"/>
          <w:szCs w:val="24"/>
        </w:rPr>
        <w:lastRenderedPageBreak/>
        <w:t xml:space="preserve">1.3. </w:t>
      </w:r>
      <w:r w:rsidR="00FF6683" w:rsidRPr="003F0B55">
        <w:rPr>
          <w:color w:val="auto"/>
          <w:szCs w:val="24"/>
        </w:rPr>
        <w:t>Расчетная (максимальная) цена закупки</w:t>
      </w:r>
      <w:bookmarkEnd w:id="9"/>
      <w:r w:rsidR="00FF6683" w:rsidRPr="003F0B55">
        <w:rPr>
          <w:color w:val="auto"/>
          <w:szCs w:val="24"/>
        </w:rPr>
        <w:t>:</w:t>
      </w:r>
      <w:bookmarkEnd w:id="10"/>
    </w:p>
    <w:p w:rsidR="004339AA" w:rsidRDefault="004339AA" w:rsidP="00BB010B">
      <w:pPr>
        <w:spacing w:after="0"/>
        <w:ind w:firstLine="567"/>
      </w:pPr>
      <w:bookmarkStart w:id="11" w:name="_Toc332967636"/>
      <w:r>
        <w:t xml:space="preserve">10 000 000 (десять миллионов) рублей без учета НДС. </w:t>
      </w:r>
    </w:p>
    <w:p w:rsidR="00BB010B" w:rsidRDefault="00BB010B" w:rsidP="00BB010B">
      <w:pPr>
        <w:spacing w:after="0"/>
        <w:ind w:firstLine="567"/>
      </w:pPr>
      <w:r>
        <w:t>2014г. – 500 000 (пятьсот тысяч) рублей без учета НДС;</w:t>
      </w:r>
    </w:p>
    <w:p w:rsidR="00BB010B" w:rsidRDefault="00BB010B" w:rsidP="00BB010B">
      <w:pPr>
        <w:spacing w:after="0"/>
        <w:ind w:firstLine="567"/>
      </w:pPr>
      <w:r>
        <w:t>2015г. – 9 500 000 (девять миллионов пятьсот тысяч) рублей без учета НДС.</w:t>
      </w:r>
    </w:p>
    <w:p w:rsidR="004339AA" w:rsidRDefault="004339AA" w:rsidP="004339AA">
      <w:pPr>
        <w:ind w:firstLine="567"/>
      </w:pPr>
      <w:r>
        <w:t>Ценовая характеристика стоимости работ определяется в соответствии с системой ценообразования, принятой в ОАО «ТГК-1». </w:t>
      </w:r>
    </w:p>
    <w:p w:rsidR="00FF6683" w:rsidRPr="00EB18D7" w:rsidRDefault="00FF6683" w:rsidP="00FF6683">
      <w:pPr>
        <w:pStyle w:val="2"/>
        <w:rPr>
          <w:sz w:val="28"/>
        </w:rPr>
      </w:pPr>
      <w:bookmarkStart w:id="12" w:name="_Toc401049916"/>
      <w:r w:rsidRPr="00EB18D7">
        <w:rPr>
          <w:sz w:val="28"/>
        </w:rPr>
        <w:t>II. Требования к выполнению работ.</w:t>
      </w:r>
      <w:bookmarkEnd w:id="11"/>
      <w:bookmarkEnd w:id="12"/>
    </w:p>
    <w:p w:rsidR="00FF6683" w:rsidRPr="00EC63A6" w:rsidRDefault="003F0B55" w:rsidP="00FF6683">
      <w:pPr>
        <w:pStyle w:val="3"/>
        <w:rPr>
          <w:b w:val="0"/>
          <w:color w:val="auto"/>
          <w:szCs w:val="24"/>
        </w:rPr>
      </w:pPr>
      <w:bookmarkStart w:id="13" w:name="_Toc332967637"/>
      <w:bookmarkStart w:id="14" w:name="_Toc401049917"/>
      <w:r>
        <w:rPr>
          <w:color w:val="auto"/>
          <w:szCs w:val="24"/>
        </w:rPr>
        <w:t xml:space="preserve">2.1. </w:t>
      </w:r>
      <w:r w:rsidR="00FF6683" w:rsidRPr="00EC63A6">
        <w:rPr>
          <w:color w:val="auto"/>
          <w:szCs w:val="24"/>
        </w:rPr>
        <w:t>Цель работы:</w:t>
      </w:r>
      <w:bookmarkEnd w:id="13"/>
      <w:bookmarkEnd w:id="14"/>
      <w:r w:rsidR="00FF6683" w:rsidRPr="00EC63A6">
        <w:rPr>
          <w:color w:val="auto"/>
          <w:szCs w:val="24"/>
        </w:rPr>
        <w:t xml:space="preserve"> </w:t>
      </w:r>
    </w:p>
    <w:p w:rsidR="005C3B13" w:rsidRDefault="005C3B13" w:rsidP="005C3B13">
      <w:pPr>
        <w:ind w:firstLine="709"/>
      </w:pPr>
      <w:r>
        <w:t>В связи с необходимостью подготовки данных для загрузки в Информационно-управляющую систему предприятий для генерирующей компании (ИУС П ГК) в ОАО «ТГК-1» с целью организации корректного складского учета, формирования актуальной и достоверной картины, отражающей материально-технические потоки ОАО «ТГК-1», проведения тендеров, необходимо провести работы по нормализации справочника материально-технических ресурсов (МТР) к нормативно верному виду (выявление и устранение дубликатов, приведение записей в соответствие с требованиями нормативных документов с указанием сортов, марок и других технических характеристик), классификации объектов справочника с использованием современного классификатора применяемого в странах Европейского союза и мира (eOTD ЕССМА).</w:t>
      </w:r>
    </w:p>
    <w:p w:rsidR="006D0E9C" w:rsidRDefault="006D0E9C" w:rsidP="006D0E9C">
      <w:pPr>
        <w:ind w:firstLine="709"/>
      </w:pPr>
      <w:bookmarkStart w:id="15" w:name="_Toc332967638"/>
      <w:r>
        <w:t xml:space="preserve">Нормализация МТР должна быть </w:t>
      </w:r>
      <w:proofErr w:type="gramStart"/>
      <w:r>
        <w:t>достигнута  решением</w:t>
      </w:r>
      <w:proofErr w:type="gramEnd"/>
      <w:r>
        <w:t xml:space="preserve"> следующих задач:</w:t>
      </w:r>
    </w:p>
    <w:p w:rsidR="006D0E9C" w:rsidRDefault="006D0E9C" w:rsidP="006D0E9C">
      <w:pPr>
        <w:numPr>
          <w:ilvl w:val="0"/>
          <w:numId w:val="20"/>
        </w:numPr>
        <w:spacing w:after="0" w:line="240" w:lineRule="auto"/>
        <w:rPr>
          <w:i/>
        </w:rPr>
      </w:pPr>
      <w:r>
        <w:t>Подготовка методики нормализации и классификации справочника МТР.</w:t>
      </w:r>
    </w:p>
    <w:p w:rsidR="006D0E9C" w:rsidRPr="006D0E9C" w:rsidRDefault="006D0E9C" w:rsidP="006D0E9C">
      <w:pPr>
        <w:numPr>
          <w:ilvl w:val="0"/>
          <w:numId w:val="20"/>
        </w:numPr>
        <w:spacing w:after="0" w:line="240" w:lineRule="auto"/>
        <w:rPr>
          <w:i/>
        </w:rPr>
      </w:pPr>
      <w:r>
        <w:t>Нормализация справочника МТР ОАО «ТГК-1».</w:t>
      </w:r>
      <w:r w:rsidR="00E70812">
        <w:t xml:space="preserve"> Предварительный количественный объем </w:t>
      </w:r>
      <w:r w:rsidR="00E70812">
        <w:rPr>
          <w:lang w:val="en-US"/>
        </w:rPr>
        <w:t>~ 40</w:t>
      </w:r>
      <w:r w:rsidR="00E70812">
        <w:t xml:space="preserve">.000 позиций. </w:t>
      </w:r>
    </w:p>
    <w:p w:rsidR="006D0E9C" w:rsidRPr="00C51AB4" w:rsidRDefault="006D0E9C" w:rsidP="006D0E9C">
      <w:pPr>
        <w:numPr>
          <w:ilvl w:val="0"/>
          <w:numId w:val="20"/>
        </w:numPr>
        <w:spacing w:after="0" w:line="240" w:lineRule="auto"/>
        <w:rPr>
          <w:i/>
        </w:rPr>
      </w:pPr>
      <w:r>
        <w:t xml:space="preserve">Подготовка </w:t>
      </w:r>
      <w:proofErr w:type="gramStart"/>
      <w:r>
        <w:t xml:space="preserve">нормализованного </w:t>
      </w:r>
      <w:r w:rsidR="007E47A8">
        <w:t xml:space="preserve"> </w:t>
      </w:r>
      <w:r>
        <w:t>справочника</w:t>
      </w:r>
      <w:proofErr w:type="gramEnd"/>
      <w:r>
        <w:t xml:space="preserve"> МТР к </w:t>
      </w:r>
      <w:r w:rsidR="00C51AB4">
        <w:t xml:space="preserve">выгрузке в </w:t>
      </w:r>
      <w:r w:rsidR="00C51AB4">
        <w:rPr>
          <w:lang w:val="en-US"/>
        </w:rPr>
        <w:t>Excel</w:t>
      </w:r>
      <w:r w:rsidR="00C51AB4">
        <w:t xml:space="preserve"> по согласованному шаблону</w:t>
      </w:r>
      <w:r w:rsidR="00CE3BB3">
        <w:t xml:space="preserve"> (приложение </w:t>
      </w:r>
      <w:r w:rsidR="00CF07E6">
        <w:t>2</w:t>
      </w:r>
      <w:r w:rsidR="007E47A8">
        <w:t xml:space="preserve"> к настоящему Техническому заданию). </w:t>
      </w:r>
    </w:p>
    <w:p w:rsidR="00C51AB4" w:rsidRPr="00C51AB4" w:rsidRDefault="00C51AB4" w:rsidP="00C51AB4">
      <w:pPr>
        <w:pStyle w:val="a3"/>
        <w:spacing w:after="0" w:line="240" w:lineRule="auto"/>
        <w:ind w:left="1789"/>
        <w:rPr>
          <w:i/>
        </w:rPr>
      </w:pPr>
    </w:p>
    <w:p w:rsidR="0056613A" w:rsidRDefault="006D0E9C" w:rsidP="00FF6683">
      <w:pPr>
        <w:pStyle w:val="3"/>
        <w:rPr>
          <w:color w:val="auto"/>
          <w:szCs w:val="24"/>
        </w:rPr>
      </w:pPr>
      <w:bookmarkStart w:id="16" w:name="_Toc401049918"/>
      <w:r>
        <w:rPr>
          <w:color w:val="auto"/>
          <w:szCs w:val="24"/>
        </w:rPr>
        <w:t>2.2. Организационный объем</w:t>
      </w:r>
      <w:bookmarkEnd w:id="16"/>
    </w:p>
    <w:p w:rsidR="006D0E9C" w:rsidRDefault="006D0E9C" w:rsidP="006D0E9C">
      <w:pPr>
        <w:ind w:firstLine="709"/>
      </w:pPr>
      <w:r>
        <w:t>Организационный объем проекта включает: ОАО «ТГК-1» (Открытое акционерное общество «Территориальная генерирующая компания №1») - компания с долевым участием ОАО «Газпром»:</w:t>
      </w:r>
    </w:p>
    <w:p w:rsidR="006D0E9C" w:rsidRDefault="006D0E9C" w:rsidP="006D0E9C">
      <w:pPr>
        <w:numPr>
          <w:ilvl w:val="0"/>
          <w:numId w:val="21"/>
        </w:numPr>
        <w:spacing w:after="0" w:line="240" w:lineRule="auto"/>
      </w:pPr>
      <w:r>
        <w:t>Управление ОАО "ТГК-1"</w:t>
      </w:r>
    </w:p>
    <w:p w:rsidR="006D0E9C" w:rsidRDefault="006D0E9C" w:rsidP="006D0E9C">
      <w:pPr>
        <w:numPr>
          <w:ilvl w:val="0"/>
          <w:numId w:val="21"/>
        </w:numPr>
        <w:spacing w:after="0" w:line="240" w:lineRule="auto"/>
      </w:pPr>
      <w:r>
        <w:t>Невский филиал</w:t>
      </w:r>
      <w:r w:rsidR="00C51AB4">
        <w:t>:</w:t>
      </w:r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>Аппарат УНФ</w:t>
      </w:r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>ГЭС 13 Нарвская</w:t>
      </w:r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>Каскад Ладожских ГЭС</w:t>
      </w:r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>Каскад Вуоксинских ГЭС</w:t>
      </w:r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 xml:space="preserve">Предприятие </w:t>
      </w:r>
      <w:proofErr w:type="spellStart"/>
      <w:r>
        <w:t>СДТУиИТ</w:t>
      </w:r>
      <w:proofErr w:type="spellEnd"/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>ТЭЦ 14 Первомайская</w:t>
      </w:r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 xml:space="preserve">ТЭЦ 15 </w:t>
      </w:r>
      <w:proofErr w:type="spellStart"/>
      <w:r>
        <w:t>Автовская</w:t>
      </w:r>
      <w:proofErr w:type="spellEnd"/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>ТЭЦ 17 Выборгская</w:t>
      </w:r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>ТЭЦ 21 Северная</w:t>
      </w:r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>ТЭЦ 22 Южная</w:t>
      </w:r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>ТЭЦ 5 Правобережная</w:t>
      </w:r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>ТЭЦ 7 Василеостровская</w:t>
      </w:r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lastRenderedPageBreak/>
        <w:t>ТЭЦ 8 Дубровская</w:t>
      </w:r>
    </w:p>
    <w:p w:rsidR="00C51AB4" w:rsidRDefault="00C51AB4" w:rsidP="00C51AB4">
      <w:pPr>
        <w:numPr>
          <w:ilvl w:val="0"/>
          <w:numId w:val="28"/>
        </w:numPr>
        <w:spacing w:after="0" w:line="240" w:lineRule="auto"/>
      </w:pPr>
      <w:r>
        <w:t>ЦТЭЦ Центральная</w:t>
      </w:r>
    </w:p>
    <w:p w:rsidR="006D0E9C" w:rsidRDefault="006D0E9C" w:rsidP="006D0E9C">
      <w:pPr>
        <w:numPr>
          <w:ilvl w:val="0"/>
          <w:numId w:val="21"/>
        </w:numPr>
        <w:spacing w:after="0" w:line="240" w:lineRule="auto"/>
      </w:pPr>
      <w:r>
        <w:t>Карельский филиал</w:t>
      </w:r>
    </w:p>
    <w:p w:rsidR="006D0E9C" w:rsidRDefault="006D0E9C" w:rsidP="006D0E9C">
      <w:pPr>
        <w:numPr>
          <w:ilvl w:val="0"/>
          <w:numId w:val="23"/>
        </w:numPr>
        <w:spacing w:after="0" w:line="240" w:lineRule="auto"/>
      </w:pPr>
      <w:r>
        <w:t xml:space="preserve">Управление филиала </w:t>
      </w:r>
      <w:r w:rsidR="000E4091">
        <w:t>«</w:t>
      </w:r>
      <w:r>
        <w:t>Карельский</w:t>
      </w:r>
      <w:r w:rsidR="000E4091">
        <w:t>»</w:t>
      </w:r>
    </w:p>
    <w:p w:rsidR="006D0E9C" w:rsidRDefault="006D0E9C" w:rsidP="006D0E9C">
      <w:pPr>
        <w:numPr>
          <w:ilvl w:val="0"/>
          <w:numId w:val="23"/>
        </w:numPr>
        <w:spacing w:after="0" w:line="240" w:lineRule="auto"/>
      </w:pPr>
      <w:r>
        <w:t>Петрозаводская ТЭЦ</w:t>
      </w:r>
    </w:p>
    <w:p w:rsidR="006D0E9C" w:rsidRDefault="006D0E9C" w:rsidP="006D0E9C">
      <w:pPr>
        <w:numPr>
          <w:ilvl w:val="0"/>
          <w:numId w:val="23"/>
        </w:numPr>
        <w:spacing w:after="0" w:line="240" w:lineRule="auto"/>
      </w:pPr>
      <w:r>
        <w:t>Каскад Выгских ГЭС</w:t>
      </w:r>
    </w:p>
    <w:p w:rsidR="006D0E9C" w:rsidRDefault="006D0E9C" w:rsidP="006D0E9C">
      <w:pPr>
        <w:numPr>
          <w:ilvl w:val="0"/>
          <w:numId w:val="23"/>
        </w:numPr>
        <w:spacing w:after="0" w:line="240" w:lineRule="auto"/>
      </w:pPr>
      <w:r>
        <w:t>Каскад Кемских ГЭС</w:t>
      </w:r>
    </w:p>
    <w:p w:rsidR="006D0E9C" w:rsidRDefault="006D0E9C" w:rsidP="006D0E9C">
      <w:pPr>
        <w:numPr>
          <w:ilvl w:val="0"/>
          <w:numId w:val="23"/>
        </w:numPr>
        <w:spacing w:after="0" w:line="240" w:lineRule="auto"/>
      </w:pPr>
      <w:r>
        <w:t>Каскад Сунских ГЭС</w:t>
      </w:r>
    </w:p>
    <w:p w:rsidR="006D0E9C" w:rsidRDefault="006D0E9C" w:rsidP="006D0E9C">
      <w:pPr>
        <w:numPr>
          <w:ilvl w:val="0"/>
          <w:numId w:val="21"/>
        </w:numPr>
        <w:spacing w:after="0" w:line="240" w:lineRule="auto"/>
      </w:pPr>
      <w:r>
        <w:t>Кольский филиал</w:t>
      </w:r>
    </w:p>
    <w:p w:rsidR="006D0E9C" w:rsidRDefault="006D0E9C" w:rsidP="006D0E9C">
      <w:pPr>
        <w:numPr>
          <w:ilvl w:val="0"/>
          <w:numId w:val="24"/>
        </w:numPr>
        <w:spacing w:after="0" w:line="240" w:lineRule="auto"/>
      </w:pPr>
      <w:r>
        <w:t xml:space="preserve">Управление филиала </w:t>
      </w:r>
      <w:r w:rsidR="000E4091">
        <w:t>«</w:t>
      </w:r>
      <w:r>
        <w:t>Кольский</w:t>
      </w:r>
      <w:r w:rsidR="000E4091">
        <w:t>»</w:t>
      </w:r>
    </w:p>
    <w:p w:rsidR="006D0E9C" w:rsidRDefault="006D0E9C" w:rsidP="006D0E9C">
      <w:pPr>
        <w:numPr>
          <w:ilvl w:val="0"/>
          <w:numId w:val="24"/>
        </w:numPr>
        <w:spacing w:after="0" w:line="240" w:lineRule="auto"/>
      </w:pPr>
      <w:r>
        <w:t>Апатитская ТЭЦ</w:t>
      </w:r>
    </w:p>
    <w:p w:rsidR="006D0E9C" w:rsidRDefault="006D0E9C" w:rsidP="006D0E9C">
      <w:pPr>
        <w:numPr>
          <w:ilvl w:val="0"/>
          <w:numId w:val="24"/>
        </w:numPr>
        <w:spacing w:after="0" w:line="240" w:lineRule="auto"/>
      </w:pPr>
      <w:r>
        <w:t>Каскад Нивских ГЭС</w:t>
      </w:r>
    </w:p>
    <w:p w:rsidR="006D0E9C" w:rsidRDefault="006D0E9C" w:rsidP="006D0E9C">
      <w:pPr>
        <w:numPr>
          <w:ilvl w:val="0"/>
          <w:numId w:val="24"/>
        </w:numPr>
        <w:spacing w:after="0" w:line="240" w:lineRule="auto"/>
      </w:pPr>
      <w:r>
        <w:t>Каскад Пазских ГЭС</w:t>
      </w:r>
    </w:p>
    <w:p w:rsidR="006D0E9C" w:rsidRDefault="006D0E9C" w:rsidP="006D0E9C">
      <w:pPr>
        <w:numPr>
          <w:ilvl w:val="0"/>
          <w:numId w:val="24"/>
        </w:numPr>
        <w:spacing w:after="0" w:line="240" w:lineRule="auto"/>
      </w:pPr>
      <w:r>
        <w:t>Каскад Туломских ГЭС</w:t>
      </w:r>
      <w:r w:rsidR="00D32495">
        <w:t xml:space="preserve"> и Серебрянских ГЭС</w:t>
      </w:r>
    </w:p>
    <w:p w:rsidR="00FF6683" w:rsidRPr="00EC63A6" w:rsidRDefault="003F0B55" w:rsidP="00FF6683">
      <w:pPr>
        <w:pStyle w:val="3"/>
        <w:rPr>
          <w:b w:val="0"/>
          <w:color w:val="auto"/>
          <w:szCs w:val="24"/>
        </w:rPr>
      </w:pPr>
      <w:bookmarkStart w:id="17" w:name="_Toc401049919"/>
      <w:r>
        <w:rPr>
          <w:color w:val="auto"/>
          <w:szCs w:val="24"/>
        </w:rPr>
        <w:t>2.</w:t>
      </w:r>
      <w:r w:rsidR="006D0E9C">
        <w:rPr>
          <w:color w:val="auto"/>
          <w:szCs w:val="24"/>
        </w:rPr>
        <w:t>3</w:t>
      </w:r>
      <w:r>
        <w:rPr>
          <w:color w:val="auto"/>
          <w:szCs w:val="24"/>
        </w:rPr>
        <w:t xml:space="preserve">. </w:t>
      </w:r>
      <w:r w:rsidR="00FF6683" w:rsidRPr="00EC63A6">
        <w:rPr>
          <w:color w:val="auto"/>
          <w:szCs w:val="24"/>
        </w:rPr>
        <w:t>Сроки выполнения работ:</w:t>
      </w:r>
      <w:bookmarkEnd w:id="15"/>
      <w:bookmarkEnd w:id="17"/>
    </w:p>
    <w:p w:rsidR="003F0B55" w:rsidRDefault="003F0B55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FF6683" w:rsidRPr="00FD74D7" w:rsidRDefault="00FF6683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b/>
          <w:bCs/>
          <w:color w:val="000000"/>
          <w:szCs w:val="24"/>
          <w:lang w:eastAsia="ru-RU"/>
        </w:rPr>
        <w:t>Обследование  объекта</w:t>
      </w:r>
      <w:proofErr w:type="gramEnd"/>
      <w:r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внедрения и р</w:t>
      </w:r>
      <w:r w:rsidRPr="00FD74D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азработка </w:t>
      </w:r>
      <w:r w:rsidR="00817202" w:rsidRPr="00817202">
        <w:rPr>
          <w:rFonts w:eastAsia="Times New Roman" w:cs="Times New Roman"/>
          <w:b/>
          <w:bCs/>
          <w:color w:val="000000"/>
          <w:szCs w:val="24"/>
          <w:lang w:eastAsia="ru-RU"/>
        </w:rPr>
        <w:t>методики нормализации справочника МТР</w:t>
      </w:r>
    </w:p>
    <w:p w:rsidR="00FF6683" w:rsidRPr="00771565" w:rsidRDefault="00FF6683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proofErr w:type="gramEnd"/>
      <w:r w:rsidR="004B09EF">
        <w:rPr>
          <w:rFonts w:eastAsia="Times New Roman" w:cs="Times New Roman"/>
          <w:color w:val="000000"/>
          <w:szCs w:val="24"/>
          <w:lang w:eastAsia="ru-RU"/>
        </w:rPr>
        <w:t>Но</w:t>
      </w:r>
      <w:r w:rsidR="00B73D0C">
        <w:rPr>
          <w:rFonts w:eastAsia="Times New Roman" w:cs="Times New Roman"/>
          <w:color w:val="000000"/>
          <w:szCs w:val="24"/>
          <w:lang w:eastAsia="ru-RU"/>
        </w:rPr>
        <w:t>ябрь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 w:rsidR="00EC63A6">
        <w:rPr>
          <w:rFonts w:eastAsia="Times New Roman" w:cs="Times New Roman"/>
          <w:color w:val="000000"/>
          <w:szCs w:val="24"/>
          <w:lang w:eastAsia="ru-RU"/>
        </w:rPr>
        <w:t>4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F6683" w:rsidRPr="00981CF6" w:rsidRDefault="00FF6683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4B09EF">
        <w:rPr>
          <w:rFonts w:eastAsia="Times New Roman" w:cs="Times New Roman"/>
          <w:color w:val="000000"/>
          <w:szCs w:val="24"/>
          <w:lang w:eastAsia="ru-RU"/>
        </w:rPr>
        <w:t>Декабрь</w:t>
      </w:r>
      <w:r w:rsidR="003D38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B73D0C">
        <w:rPr>
          <w:rFonts w:eastAsia="Times New Roman" w:cs="Times New Roman"/>
          <w:color w:val="000000"/>
          <w:szCs w:val="24"/>
          <w:lang w:eastAsia="ru-RU"/>
        </w:rPr>
        <w:t>4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EC63A6" w:rsidRDefault="00EC63A6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EC63A6" w:rsidRPr="00FD74D7" w:rsidRDefault="00EC63A6" w:rsidP="00EC63A6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Техническое проектирование</w:t>
      </w:r>
      <w:r w:rsidRPr="00FD74D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АСУ НСИ</w:t>
      </w:r>
    </w:p>
    <w:p w:rsidR="00EC63A6" w:rsidRPr="00771565" w:rsidRDefault="00EC63A6" w:rsidP="00EC63A6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proofErr w:type="gramEnd"/>
      <w:r w:rsidR="004B09EF">
        <w:rPr>
          <w:rFonts w:eastAsia="Times New Roman" w:cs="Times New Roman"/>
          <w:color w:val="000000"/>
          <w:szCs w:val="24"/>
          <w:lang w:eastAsia="ru-RU"/>
        </w:rPr>
        <w:t>Дека</w:t>
      </w:r>
      <w:r w:rsidR="00CD6484">
        <w:rPr>
          <w:rFonts w:eastAsia="Times New Roman" w:cs="Times New Roman"/>
          <w:color w:val="000000"/>
          <w:szCs w:val="24"/>
          <w:lang w:eastAsia="ru-RU"/>
        </w:rPr>
        <w:t xml:space="preserve">брь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B73D0C">
        <w:rPr>
          <w:rFonts w:eastAsia="Times New Roman" w:cs="Times New Roman"/>
          <w:color w:val="000000"/>
          <w:szCs w:val="24"/>
          <w:lang w:eastAsia="ru-RU"/>
        </w:rPr>
        <w:t>4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г.</w:t>
      </w:r>
    </w:p>
    <w:p w:rsidR="00EC63A6" w:rsidRPr="00981CF6" w:rsidRDefault="00EC63A6" w:rsidP="00EC63A6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4B09EF">
        <w:rPr>
          <w:rFonts w:eastAsia="Times New Roman" w:cs="Times New Roman"/>
          <w:color w:val="000000"/>
          <w:szCs w:val="24"/>
          <w:lang w:eastAsia="ru-RU"/>
        </w:rPr>
        <w:t>Январ</w:t>
      </w:r>
      <w:r w:rsidR="00CD6484">
        <w:rPr>
          <w:rFonts w:eastAsia="Times New Roman" w:cs="Times New Roman"/>
          <w:color w:val="000000"/>
          <w:szCs w:val="24"/>
          <w:lang w:eastAsia="ru-RU"/>
        </w:rPr>
        <w:t xml:space="preserve">ь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4B09EF">
        <w:rPr>
          <w:rFonts w:eastAsia="Times New Roman" w:cs="Times New Roman"/>
          <w:color w:val="000000"/>
          <w:szCs w:val="24"/>
          <w:lang w:eastAsia="ru-RU"/>
        </w:rPr>
        <w:t>5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г.</w:t>
      </w:r>
    </w:p>
    <w:p w:rsidR="00EC63A6" w:rsidRDefault="00EC63A6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FF6683" w:rsidRPr="00FD74D7" w:rsidRDefault="00FF6683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D74D7">
        <w:rPr>
          <w:rFonts w:eastAsia="Times New Roman" w:cs="Times New Roman"/>
          <w:b/>
          <w:bCs/>
          <w:color w:val="000000"/>
          <w:szCs w:val="24"/>
          <w:lang w:eastAsia="ru-RU"/>
        </w:rPr>
        <w:t>Настройка и доработка АСУ НСИ</w:t>
      </w:r>
    </w:p>
    <w:p w:rsidR="002571F7" w:rsidRDefault="00FF6683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proofErr w:type="gramEnd"/>
      <w:r w:rsidR="004B09EF">
        <w:rPr>
          <w:rFonts w:eastAsia="Times New Roman" w:cs="Times New Roman"/>
          <w:color w:val="000000"/>
          <w:szCs w:val="24"/>
          <w:lang w:eastAsia="ru-RU"/>
        </w:rPr>
        <w:t>Янва</w:t>
      </w:r>
      <w:r w:rsidR="0054669B">
        <w:rPr>
          <w:rFonts w:eastAsia="Times New Roman" w:cs="Times New Roman"/>
          <w:color w:val="000000"/>
          <w:szCs w:val="24"/>
          <w:lang w:eastAsia="ru-RU"/>
        </w:rPr>
        <w:t>рь 201</w:t>
      </w:r>
      <w:r w:rsidR="004B09EF">
        <w:rPr>
          <w:rFonts w:eastAsia="Times New Roman" w:cs="Times New Roman"/>
          <w:color w:val="000000"/>
          <w:szCs w:val="24"/>
          <w:lang w:eastAsia="ru-RU"/>
        </w:rPr>
        <w:t>5г.</w:t>
      </w:r>
    </w:p>
    <w:p w:rsidR="00FF6683" w:rsidRPr="00981CF6" w:rsidRDefault="00FF6683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4B09EF">
        <w:rPr>
          <w:rFonts w:eastAsia="Times New Roman" w:cs="Times New Roman"/>
          <w:color w:val="000000"/>
          <w:szCs w:val="24"/>
          <w:lang w:eastAsia="ru-RU"/>
        </w:rPr>
        <w:t>Феврал</w:t>
      </w:r>
      <w:r w:rsidR="00CD6484">
        <w:rPr>
          <w:rFonts w:eastAsia="Times New Roman" w:cs="Times New Roman"/>
          <w:color w:val="000000"/>
          <w:szCs w:val="24"/>
          <w:lang w:eastAsia="ru-RU"/>
        </w:rPr>
        <w:t>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EC63A6">
        <w:rPr>
          <w:rFonts w:eastAsia="Times New Roman" w:cs="Times New Roman"/>
          <w:color w:val="000000"/>
          <w:szCs w:val="24"/>
          <w:lang w:eastAsia="ru-RU"/>
        </w:rPr>
        <w:t>5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г</w:t>
      </w:r>
      <w:r w:rsidR="004B09EF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EC63A6" w:rsidRDefault="00EC63A6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FF6683" w:rsidRPr="00FD74D7" w:rsidRDefault="00FC129B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Опытная эксплуатация АСУ НСИ</w:t>
      </w:r>
    </w:p>
    <w:p w:rsidR="00FF6683" w:rsidRPr="00771565" w:rsidRDefault="00FF6683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proofErr w:type="gramEnd"/>
      <w:r w:rsidR="00CD6484">
        <w:rPr>
          <w:rFonts w:eastAsia="Times New Roman" w:cs="Times New Roman"/>
          <w:color w:val="000000"/>
          <w:szCs w:val="24"/>
          <w:lang w:eastAsia="ru-RU"/>
        </w:rPr>
        <w:t>Февраль</w:t>
      </w:r>
      <w:r w:rsidR="00C774FB"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EC63A6">
        <w:rPr>
          <w:rFonts w:eastAsia="Times New Roman" w:cs="Times New Roman"/>
          <w:color w:val="000000"/>
          <w:szCs w:val="24"/>
          <w:lang w:eastAsia="ru-RU"/>
        </w:rPr>
        <w:t>5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FF6683" w:rsidRPr="00981CF6" w:rsidRDefault="00FF6683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CD6484">
        <w:rPr>
          <w:rFonts w:eastAsia="Times New Roman" w:cs="Times New Roman"/>
          <w:color w:val="000000"/>
          <w:szCs w:val="24"/>
          <w:lang w:eastAsia="ru-RU"/>
        </w:rPr>
        <w:t>Март</w:t>
      </w:r>
      <w:r w:rsidR="00C774F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EC63A6">
        <w:rPr>
          <w:rFonts w:eastAsia="Times New Roman" w:cs="Times New Roman"/>
          <w:color w:val="000000"/>
          <w:szCs w:val="24"/>
          <w:lang w:eastAsia="ru-RU"/>
        </w:rPr>
        <w:t>5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EC63A6" w:rsidRDefault="00EC63A6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FF6683" w:rsidRPr="00FD74D7" w:rsidRDefault="00FC129B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Нормализация данных</w:t>
      </w:r>
    </w:p>
    <w:p w:rsidR="00FF6683" w:rsidRPr="00771565" w:rsidRDefault="00FF6683" w:rsidP="00FF6683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proofErr w:type="gramEnd"/>
      <w:r w:rsidR="004B09EF">
        <w:rPr>
          <w:rFonts w:eastAsia="Times New Roman" w:cs="Times New Roman"/>
          <w:color w:val="000000"/>
          <w:szCs w:val="24"/>
          <w:lang w:eastAsia="ru-RU"/>
        </w:rPr>
        <w:t>Ноябрь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 w:rsidR="00817202">
        <w:rPr>
          <w:rFonts w:eastAsia="Times New Roman" w:cs="Times New Roman"/>
          <w:color w:val="000000"/>
          <w:szCs w:val="24"/>
          <w:lang w:eastAsia="ru-RU"/>
        </w:rPr>
        <w:t>4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6F74D1" w:rsidRDefault="003F0B55" w:rsidP="003F0B55">
      <w:pPr>
        <w:spacing w:after="0" w:line="240" w:lineRule="atLeast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</w:t>
      </w:r>
      <w:r w:rsidR="00FF6683">
        <w:rPr>
          <w:rFonts w:eastAsia="Times New Roman" w:cs="Times New Roman"/>
          <w:color w:val="000000"/>
          <w:szCs w:val="24"/>
          <w:lang w:eastAsia="ru-RU"/>
        </w:rPr>
        <w:t>кончание: </w:t>
      </w:r>
      <w:r w:rsidR="00FF6683">
        <w:rPr>
          <w:rFonts w:eastAsia="Times New Roman" w:cs="Times New Roman"/>
          <w:color w:val="000000"/>
          <w:szCs w:val="24"/>
          <w:lang w:eastAsia="ru-RU"/>
        </w:rPr>
        <w:tab/>
      </w:r>
      <w:r>
        <w:rPr>
          <w:rFonts w:eastAsia="Times New Roman" w:cs="Times New Roman"/>
          <w:color w:val="000000"/>
          <w:szCs w:val="24"/>
          <w:lang w:eastAsia="ru-RU"/>
        </w:rPr>
        <w:t xml:space="preserve">      </w:t>
      </w:r>
      <w:r w:rsidR="004B09E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B73D0C">
        <w:rPr>
          <w:rFonts w:eastAsia="Times New Roman" w:cs="Times New Roman"/>
          <w:color w:val="000000"/>
          <w:szCs w:val="24"/>
          <w:lang w:eastAsia="ru-RU"/>
        </w:rPr>
        <w:t>Июнь</w:t>
      </w:r>
      <w:r w:rsidR="00FF668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FF6683"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>
        <w:rPr>
          <w:rFonts w:eastAsia="Times New Roman" w:cs="Times New Roman"/>
          <w:color w:val="000000"/>
          <w:szCs w:val="24"/>
          <w:lang w:eastAsia="ru-RU"/>
        </w:rPr>
        <w:t>5</w:t>
      </w:r>
      <w:r w:rsidR="00FF6683"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3F0B55" w:rsidRDefault="003F0B55" w:rsidP="003F0B55">
      <w:pPr>
        <w:spacing w:after="0" w:line="240" w:lineRule="atLeast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C97FE7" w:rsidRPr="00817202" w:rsidRDefault="00C97FE7" w:rsidP="00C97FE7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1720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Подготовка нормализованного справочника МТР к 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>выгрузке</w:t>
      </w:r>
    </w:p>
    <w:p w:rsidR="00C97FE7" w:rsidRDefault="00C97FE7" w:rsidP="00C97FE7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 xml:space="preserve">Начало: </w:t>
      </w:r>
      <w:r w:rsidR="000E4091">
        <w:rPr>
          <w:rFonts w:eastAsia="Times New Roman" w:cs="Times New Roman"/>
          <w:color w:val="000000"/>
          <w:szCs w:val="24"/>
          <w:lang w:eastAsia="ru-RU"/>
        </w:rPr>
        <w:t xml:space="preserve">  </w:t>
      </w:r>
      <w:proofErr w:type="gramEnd"/>
      <w:r w:rsidR="000E4091">
        <w:rPr>
          <w:rFonts w:eastAsia="Times New Roman" w:cs="Times New Roman"/>
          <w:color w:val="000000"/>
          <w:szCs w:val="24"/>
          <w:lang w:eastAsia="ru-RU"/>
        </w:rPr>
        <w:t xml:space="preserve">             </w:t>
      </w:r>
      <w:r>
        <w:rPr>
          <w:rFonts w:eastAsia="Times New Roman" w:cs="Times New Roman"/>
          <w:color w:val="000000"/>
          <w:szCs w:val="24"/>
          <w:lang w:eastAsia="ru-RU"/>
        </w:rPr>
        <w:t>Июль 2015 г.</w:t>
      </w:r>
    </w:p>
    <w:p w:rsidR="00C97FE7" w:rsidRDefault="00C97FE7" w:rsidP="00C97FE7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 xml:space="preserve">Окончание: </w:t>
      </w:r>
      <w:r w:rsidR="000E4091">
        <w:rPr>
          <w:rFonts w:eastAsia="Times New Roman" w:cs="Times New Roman"/>
          <w:color w:val="000000"/>
          <w:szCs w:val="24"/>
          <w:lang w:eastAsia="ru-RU"/>
        </w:rPr>
        <w:t xml:space="preserve">  </w:t>
      </w:r>
      <w:proofErr w:type="gramEnd"/>
      <w:r w:rsidR="000E4091">
        <w:rPr>
          <w:rFonts w:eastAsia="Times New Roman" w:cs="Times New Roman"/>
          <w:color w:val="000000"/>
          <w:szCs w:val="24"/>
          <w:lang w:eastAsia="ru-RU"/>
        </w:rPr>
        <w:t xml:space="preserve">       </w:t>
      </w:r>
      <w:r>
        <w:rPr>
          <w:rFonts w:eastAsia="Times New Roman" w:cs="Times New Roman"/>
          <w:color w:val="000000"/>
          <w:szCs w:val="24"/>
          <w:lang w:eastAsia="ru-RU"/>
        </w:rPr>
        <w:t>Июль 2015 г.</w:t>
      </w:r>
    </w:p>
    <w:p w:rsidR="00C97FE7" w:rsidRDefault="00C97FE7" w:rsidP="003F0B55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3F0B55" w:rsidRPr="00FD74D7" w:rsidRDefault="003F0B55" w:rsidP="003F0B55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Запуск в ПЭ </w:t>
      </w:r>
      <w:r w:rsidR="00D93007">
        <w:rPr>
          <w:rFonts w:eastAsia="Times New Roman" w:cs="Times New Roman"/>
          <w:b/>
          <w:bCs/>
          <w:color w:val="000000"/>
          <w:szCs w:val="24"/>
          <w:lang w:eastAsia="ru-RU"/>
        </w:rPr>
        <w:t>АСУ НСИ</w:t>
      </w:r>
      <w:r w:rsidR="00C97FE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и первичное сопровождение </w:t>
      </w:r>
    </w:p>
    <w:p w:rsidR="003F0B55" w:rsidRPr="00771565" w:rsidRDefault="003F0B55" w:rsidP="00B73D0C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proofErr w:type="gramEnd"/>
      <w:r w:rsidR="003D38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FC769C">
        <w:rPr>
          <w:rFonts w:eastAsia="Times New Roman" w:cs="Times New Roman"/>
          <w:color w:val="000000"/>
          <w:szCs w:val="24"/>
          <w:lang w:eastAsia="ru-RU"/>
        </w:rPr>
        <w:t>Март</w:t>
      </w:r>
      <w:r w:rsidR="0054669B">
        <w:rPr>
          <w:rFonts w:eastAsia="Times New Roman" w:cs="Times New Roman"/>
          <w:color w:val="000000"/>
          <w:szCs w:val="24"/>
          <w:lang w:eastAsia="ru-RU"/>
        </w:rPr>
        <w:t>-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>
        <w:rPr>
          <w:rFonts w:eastAsia="Times New Roman" w:cs="Times New Roman"/>
          <w:color w:val="000000"/>
          <w:szCs w:val="24"/>
          <w:lang w:eastAsia="ru-RU"/>
        </w:rPr>
        <w:t>5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3F0B55" w:rsidRPr="002000E5" w:rsidRDefault="003F0B55" w:rsidP="003F0B55">
      <w:pPr>
        <w:spacing w:after="0" w:line="240" w:lineRule="atLeast"/>
        <w:textAlignment w:val="top"/>
        <w:rPr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      </w:t>
      </w:r>
      <w:r w:rsidR="00B73D0C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CE3BB3" w:rsidRPr="00654506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CE3BB3">
        <w:rPr>
          <w:rFonts w:eastAsia="Times New Roman" w:cs="Times New Roman"/>
          <w:color w:val="000000"/>
          <w:szCs w:val="24"/>
          <w:lang w:eastAsia="ru-RU"/>
        </w:rPr>
        <w:t>Июнь</w:t>
      </w:r>
      <w:r w:rsidR="0054669B">
        <w:rPr>
          <w:rFonts w:eastAsia="Times New Roman" w:cs="Times New Roman"/>
          <w:color w:val="000000"/>
          <w:szCs w:val="24"/>
          <w:lang w:eastAsia="ru-RU"/>
        </w:rPr>
        <w:t>-</w:t>
      </w:r>
      <w:r w:rsidR="00FC769C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>
        <w:rPr>
          <w:rFonts w:eastAsia="Times New Roman" w:cs="Times New Roman"/>
          <w:color w:val="000000"/>
          <w:szCs w:val="24"/>
          <w:lang w:eastAsia="ru-RU"/>
        </w:rPr>
        <w:t>5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3F0B55" w:rsidRDefault="003F0B55" w:rsidP="003F0B55">
      <w:pPr>
        <w:spacing w:after="0" w:line="240" w:lineRule="atLeast"/>
        <w:textAlignment w:val="top"/>
        <w:rPr>
          <w:szCs w:val="24"/>
          <w:lang w:eastAsia="ru-RU"/>
        </w:rPr>
      </w:pPr>
    </w:p>
    <w:p w:rsidR="003F0B55" w:rsidRPr="002000E5" w:rsidRDefault="003F0B55" w:rsidP="003F0B55">
      <w:pPr>
        <w:spacing w:after="0" w:line="240" w:lineRule="atLeast"/>
        <w:textAlignment w:val="top"/>
        <w:rPr>
          <w:szCs w:val="24"/>
          <w:lang w:eastAsia="ru-RU"/>
        </w:rPr>
      </w:pPr>
    </w:p>
    <w:p w:rsidR="00FA7B2E" w:rsidRDefault="00FA7B2E" w:rsidP="00FA7B2E">
      <w:pPr>
        <w:spacing w:line="240" w:lineRule="auto"/>
        <w:ind w:firstLine="567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>Полное описание этапов проекта и результатов должно быть представлено Участником в составе предложения. Возможные результаты по э</w:t>
      </w:r>
      <w:r>
        <w:rPr>
          <w:szCs w:val="24"/>
          <w:lang w:eastAsia="ru-RU"/>
        </w:rPr>
        <w:t>тапам проекта приведены в табл.2</w:t>
      </w:r>
      <w:r w:rsidRPr="00F3412A">
        <w:rPr>
          <w:szCs w:val="24"/>
          <w:lang w:eastAsia="ru-RU"/>
        </w:rPr>
        <w:t>.</w:t>
      </w:r>
    </w:p>
    <w:p w:rsidR="00FA7B2E" w:rsidRDefault="00FA7B2E" w:rsidP="00FA7B2E">
      <w:pPr>
        <w:spacing w:line="240" w:lineRule="auto"/>
        <w:jc w:val="right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lastRenderedPageBreak/>
        <w:t>Таблица 2. Результаты этапов проекта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7B2E" w:rsidTr="003D3848">
        <w:tc>
          <w:tcPr>
            <w:tcW w:w="3190" w:type="dxa"/>
          </w:tcPr>
          <w:p w:rsidR="00FA7B2E" w:rsidRPr="003F0B55" w:rsidRDefault="00FA7B2E" w:rsidP="00FA7B2E">
            <w:pPr>
              <w:jc w:val="left"/>
              <w:rPr>
                <w:rFonts w:eastAsia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F0B55">
              <w:rPr>
                <w:rFonts w:eastAsia="Times New Roman" w:cs="Times New Roman"/>
                <w:b/>
                <w:i/>
                <w:color w:val="000000"/>
                <w:szCs w:val="24"/>
                <w:lang w:eastAsia="ru-RU"/>
              </w:rPr>
              <w:t>Этап (возможное название)</w:t>
            </w:r>
          </w:p>
        </w:tc>
        <w:tc>
          <w:tcPr>
            <w:tcW w:w="3190" w:type="dxa"/>
          </w:tcPr>
          <w:p w:rsidR="00FA7B2E" w:rsidRPr="003F0B55" w:rsidRDefault="00A025EC" w:rsidP="00A025EC">
            <w:pPr>
              <w:rPr>
                <w:rFonts w:eastAsia="Times New Roman" w:cs="Times New Roman"/>
                <w:b/>
                <w:i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color w:val="000000"/>
                <w:szCs w:val="24"/>
                <w:lang w:eastAsia="ru-RU"/>
              </w:rPr>
              <w:t>Возможное с</w:t>
            </w:r>
            <w:r w:rsidR="00FA7B2E" w:rsidRPr="003F0B55">
              <w:rPr>
                <w:rFonts w:eastAsia="Times New Roman" w:cs="Times New Roman"/>
                <w:b/>
                <w:i/>
                <w:color w:val="000000"/>
                <w:szCs w:val="24"/>
                <w:lang w:eastAsia="ru-RU"/>
              </w:rPr>
              <w:t>одержание работ</w:t>
            </w:r>
          </w:p>
        </w:tc>
        <w:tc>
          <w:tcPr>
            <w:tcW w:w="3191" w:type="dxa"/>
          </w:tcPr>
          <w:p w:rsidR="00FA7B2E" w:rsidRPr="003F0B55" w:rsidRDefault="00FA7B2E" w:rsidP="00FA7B2E">
            <w:pPr>
              <w:jc w:val="left"/>
              <w:rPr>
                <w:rFonts w:eastAsia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F0B55">
              <w:rPr>
                <w:rFonts w:eastAsia="Times New Roman" w:cs="Times New Roman"/>
                <w:b/>
                <w:i/>
                <w:color w:val="000000"/>
                <w:szCs w:val="24"/>
                <w:lang w:eastAsia="ru-RU"/>
              </w:rPr>
              <w:t>Возможные отчетные результаты</w:t>
            </w:r>
          </w:p>
        </w:tc>
      </w:tr>
      <w:tr w:rsidR="00FA7B2E" w:rsidTr="003D3848">
        <w:tc>
          <w:tcPr>
            <w:tcW w:w="3190" w:type="dxa"/>
          </w:tcPr>
          <w:p w:rsidR="00FA7B2E" w:rsidRPr="00CC7AF7" w:rsidRDefault="00FA7B2E" w:rsidP="00FA7B2E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CC7AF7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Обследование  объекта</w:t>
            </w:r>
            <w:proofErr w:type="gramEnd"/>
            <w:r w:rsidRPr="00CC7AF7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внедрения</w:t>
            </w:r>
            <w:r w:rsidRPr="00CC7AF7">
              <w:rPr>
                <w:rFonts w:cs="Times New Roman"/>
                <w:szCs w:val="24"/>
              </w:rPr>
              <w:t xml:space="preserve"> и разработка </w:t>
            </w:r>
            <w:r w:rsidR="00817202">
              <w:rPr>
                <w:rFonts w:cs="Times New Roman"/>
                <w:szCs w:val="24"/>
              </w:rPr>
              <w:t>методики нормализации справочника МТР</w:t>
            </w:r>
          </w:p>
        </w:tc>
        <w:tc>
          <w:tcPr>
            <w:tcW w:w="3190" w:type="dxa"/>
          </w:tcPr>
          <w:p w:rsidR="00FA7B2E" w:rsidRPr="003F0B55" w:rsidRDefault="00FA7B2E" w:rsidP="00FA7B2E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требований к НСИ и ИТ-систем (в том числе требования к </w:t>
            </w:r>
            <w:r w:rsidR="00C51AB4">
              <w:rPr>
                <w:rFonts w:ascii="Times New Roman" w:hAnsi="Times New Roman"/>
                <w:sz w:val="24"/>
                <w:szCs w:val="24"/>
              </w:rPr>
              <w:t xml:space="preserve">шаблонам выгрузки формата </w:t>
            </w:r>
            <w:r w:rsidR="00C51AB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="00C51AB4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817202" w:rsidRDefault="00817202" w:rsidP="00FA7B2E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требований по классификации МТР</w:t>
            </w:r>
          </w:p>
          <w:p w:rsidR="00B60DEA" w:rsidRDefault="00B60DEA" w:rsidP="00B60DEA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инфраструктуры ТГК-1</w:t>
            </w:r>
          </w:p>
          <w:p w:rsidR="00FA7B2E" w:rsidRDefault="00FA7B2E" w:rsidP="00FA7B2E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A7B2E" w:rsidRDefault="00B60DEA" w:rsidP="00FA7B2E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0DEA">
              <w:rPr>
                <w:rFonts w:ascii="Times New Roman" w:hAnsi="Times New Roman"/>
                <w:sz w:val="24"/>
                <w:szCs w:val="24"/>
              </w:rPr>
              <w:t>Разработка документа "Методика нормализации справочника МТР»</w:t>
            </w:r>
          </w:p>
          <w:p w:rsidR="00FA7B2E" w:rsidRPr="00C05B7E" w:rsidRDefault="00FA7B2E" w:rsidP="00FA7B2E">
            <w:pPr>
              <w:pStyle w:val="Bullet"/>
              <w:ind w:left="0"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3191" w:type="dxa"/>
          </w:tcPr>
          <w:p w:rsidR="00FA7B2E" w:rsidRDefault="00FA7B2E" w:rsidP="00FA7B2E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Устав Проекта; </w:t>
            </w:r>
          </w:p>
          <w:p w:rsidR="00FA7B2E" w:rsidRDefault="00FA7B2E" w:rsidP="00FA7B2E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План управления проектом; Базовый план проекта;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Отчет об обследовании, включающий в себя: </w:t>
            </w:r>
          </w:p>
          <w:p w:rsidR="00FA7B2E" w:rsidRDefault="00FA7B2E" w:rsidP="00FA7B2E">
            <w:pPr>
              <w:pStyle w:val="a3"/>
              <w:numPr>
                <w:ilvl w:val="0"/>
                <w:numId w:val="16"/>
              </w:numPr>
              <w:tabs>
                <w:tab w:val="left" w:pos="424"/>
              </w:tabs>
              <w:ind w:left="141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F0B5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Общие требования к системе; </w:t>
            </w:r>
          </w:p>
          <w:p w:rsidR="00FA7B2E" w:rsidRDefault="00FA7B2E" w:rsidP="00FA7B2E">
            <w:pPr>
              <w:pStyle w:val="a3"/>
              <w:numPr>
                <w:ilvl w:val="0"/>
                <w:numId w:val="16"/>
              </w:numPr>
              <w:tabs>
                <w:tab w:val="left" w:pos="424"/>
              </w:tabs>
              <w:ind w:left="141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F0B5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Функциональные требования/сценарии использования; </w:t>
            </w:r>
          </w:p>
          <w:p w:rsidR="00FA7B2E" w:rsidRDefault="00FA7B2E" w:rsidP="00FA7B2E">
            <w:pPr>
              <w:pStyle w:val="a3"/>
              <w:numPr>
                <w:ilvl w:val="0"/>
                <w:numId w:val="16"/>
              </w:numPr>
              <w:tabs>
                <w:tab w:val="left" w:pos="424"/>
              </w:tabs>
              <w:ind w:left="141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F0B55">
              <w:rPr>
                <w:rFonts w:eastAsia="Times New Roman" w:cs="Times New Roman"/>
                <w:color w:val="000000"/>
                <w:szCs w:val="24"/>
                <w:lang w:eastAsia="ru-RU"/>
              </w:rPr>
              <w:t>Описание используемых решений;</w:t>
            </w:r>
          </w:p>
          <w:p w:rsidR="00FA7B2E" w:rsidRDefault="00FA7B2E" w:rsidP="00FA7B2E">
            <w:pPr>
              <w:pStyle w:val="a3"/>
              <w:numPr>
                <w:ilvl w:val="0"/>
                <w:numId w:val="16"/>
              </w:numPr>
              <w:tabs>
                <w:tab w:val="left" w:pos="424"/>
              </w:tabs>
              <w:ind w:left="141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F0B5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Структура системы и взаимодействия с другими ИС; </w:t>
            </w:r>
          </w:p>
          <w:p w:rsidR="00FA7B2E" w:rsidRPr="003F0B55" w:rsidRDefault="00FA7B2E" w:rsidP="00FA7B2E">
            <w:pPr>
              <w:pStyle w:val="a3"/>
              <w:numPr>
                <w:ilvl w:val="0"/>
                <w:numId w:val="16"/>
              </w:numPr>
              <w:tabs>
                <w:tab w:val="left" w:pos="424"/>
              </w:tabs>
              <w:ind w:left="141"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</w:t>
            </w:r>
            <w:r w:rsidRPr="003F0B5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ыявленные проблемы. </w:t>
            </w:r>
          </w:p>
          <w:p w:rsidR="00FA7B2E" w:rsidRDefault="00FA7B2E" w:rsidP="00FA7B2E">
            <w:pPr>
              <w:jc w:val="left"/>
              <w:rPr>
                <w:rFonts w:cs="Times New Roman"/>
                <w:color w:val="000000"/>
                <w:szCs w:val="24"/>
              </w:rPr>
            </w:pPr>
          </w:p>
          <w:p w:rsidR="00B60DEA" w:rsidRDefault="00B60DEA" w:rsidP="00B60DEA">
            <w:pPr>
              <w:jc w:val="left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Документ «Методика </w:t>
            </w:r>
            <w:proofErr w:type="gramStart"/>
            <w:r>
              <w:rPr>
                <w:rFonts w:cs="Times New Roman"/>
                <w:color w:val="000000"/>
                <w:szCs w:val="24"/>
              </w:rPr>
              <w:t>нормализации  справочника</w:t>
            </w:r>
            <w:proofErr w:type="gramEnd"/>
            <w:r>
              <w:rPr>
                <w:rFonts w:cs="Times New Roman"/>
                <w:color w:val="000000"/>
                <w:szCs w:val="24"/>
              </w:rPr>
              <w:t xml:space="preserve"> МТР»</w:t>
            </w:r>
          </w:p>
          <w:p w:rsidR="00B60DEA" w:rsidRDefault="00B60DEA" w:rsidP="00B60DEA">
            <w:pPr>
              <w:jc w:val="left"/>
              <w:rPr>
                <w:rFonts w:cs="Times New Roman"/>
                <w:color w:val="000000"/>
                <w:szCs w:val="24"/>
              </w:rPr>
            </w:pPr>
          </w:p>
          <w:p w:rsidR="00FA7B2E" w:rsidRPr="00C05B7E" w:rsidRDefault="00FA7B2E" w:rsidP="00FA7B2E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2E" w:rsidTr="003D3848">
        <w:tc>
          <w:tcPr>
            <w:tcW w:w="3190" w:type="dxa"/>
          </w:tcPr>
          <w:p w:rsidR="00FA7B2E" w:rsidRPr="00D93007" w:rsidRDefault="00FA7B2E" w:rsidP="00FA7B2E">
            <w:pPr>
              <w:jc w:val="left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D93007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Техническое проектирование АСУ НСИ</w:t>
            </w:r>
          </w:p>
          <w:p w:rsidR="00FA7B2E" w:rsidRPr="00CC7AF7" w:rsidRDefault="00FA7B2E" w:rsidP="00FA7B2E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190" w:type="dxa"/>
          </w:tcPr>
          <w:p w:rsidR="00FA7B2E" w:rsidRDefault="00FA7B2E" w:rsidP="00FA7B2E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 xml:space="preserve">Подготовка консолидированной базы </w:t>
            </w:r>
            <w:r>
              <w:rPr>
                <w:rFonts w:ascii="Times New Roman" w:hAnsi="Times New Roman"/>
                <w:sz w:val="24"/>
                <w:szCs w:val="24"/>
              </w:rPr>
              <w:t>МТР</w:t>
            </w:r>
          </w:p>
          <w:p w:rsidR="00FA7B2E" w:rsidRDefault="00FA7B2E" w:rsidP="00FA7B2E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972D4" w:rsidRDefault="00FA7B2E" w:rsidP="00FA7B2E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согласование ТЗ на доработку АСУ НСИ</w:t>
            </w:r>
            <w:r w:rsidR="003972D4">
              <w:rPr>
                <w:rFonts w:ascii="Times New Roman" w:hAnsi="Times New Roman"/>
                <w:sz w:val="24"/>
                <w:szCs w:val="24"/>
              </w:rPr>
              <w:t>, включая:</w:t>
            </w:r>
          </w:p>
          <w:p w:rsidR="003972D4" w:rsidRDefault="003972D4" w:rsidP="00FA7B2E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-описание справочников и классификаторов; </w:t>
            </w:r>
          </w:p>
          <w:p w:rsidR="003972D4" w:rsidRDefault="003972D4" w:rsidP="00FA7B2E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требования к функциональности;</w:t>
            </w:r>
          </w:p>
          <w:p w:rsidR="003972D4" w:rsidRDefault="003972D4" w:rsidP="00FA7B2E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требования к ролям и интерфейсам;</w:t>
            </w:r>
          </w:p>
          <w:p w:rsidR="00FC2DEA" w:rsidRDefault="003972D4" w:rsidP="00FC2DEA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C2DEA">
              <w:rPr>
                <w:rFonts w:ascii="Times New Roman" w:hAnsi="Times New Roman"/>
                <w:sz w:val="24"/>
                <w:szCs w:val="24"/>
              </w:rPr>
              <w:t xml:space="preserve"> требования к интеграции с историческими ИТ-системами с целью синхронизации номенклатурных позиций с историческими ИТ-системами с эталонными позициями нормализованного справочника.</w:t>
            </w:r>
          </w:p>
          <w:p w:rsidR="003972D4" w:rsidRDefault="003972D4" w:rsidP="00FA7B2E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A7B2E" w:rsidRPr="00CC7AF7" w:rsidRDefault="003972D4" w:rsidP="00FA7B2E">
            <w:pPr>
              <w:pStyle w:val="Bullet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="00FA7B2E">
              <w:rPr>
                <w:rFonts w:ascii="Times New Roman" w:hAnsi="Times New Roman"/>
                <w:sz w:val="24"/>
                <w:szCs w:val="24"/>
              </w:rPr>
              <w:t xml:space="preserve">требований к изменению </w:t>
            </w:r>
            <w:r w:rsidR="000B41C5">
              <w:rPr>
                <w:rFonts w:ascii="Times New Roman" w:hAnsi="Times New Roman"/>
                <w:sz w:val="24"/>
                <w:szCs w:val="24"/>
              </w:rPr>
              <w:t>в</w:t>
            </w:r>
            <w:r w:rsidR="0039420A">
              <w:rPr>
                <w:rFonts w:ascii="Times New Roman" w:hAnsi="Times New Roman"/>
                <w:sz w:val="24"/>
                <w:szCs w:val="24"/>
              </w:rPr>
              <w:t xml:space="preserve"> исторически</w:t>
            </w:r>
            <w:r w:rsidR="000B41C5">
              <w:rPr>
                <w:rFonts w:ascii="Times New Roman" w:hAnsi="Times New Roman"/>
                <w:sz w:val="24"/>
                <w:szCs w:val="24"/>
              </w:rPr>
              <w:t>х</w:t>
            </w:r>
            <w:r w:rsidR="003942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10C9">
              <w:rPr>
                <w:rFonts w:ascii="Times New Roman" w:hAnsi="Times New Roman"/>
                <w:sz w:val="24"/>
                <w:szCs w:val="24"/>
              </w:rPr>
              <w:t>ИТ-</w:t>
            </w:r>
            <w:r w:rsidR="000B41C5">
              <w:rPr>
                <w:rFonts w:ascii="Times New Roman" w:hAnsi="Times New Roman"/>
                <w:sz w:val="24"/>
                <w:szCs w:val="24"/>
              </w:rPr>
              <w:t>системах</w:t>
            </w:r>
          </w:p>
          <w:p w:rsidR="00FA7B2E" w:rsidRPr="00CC7AF7" w:rsidRDefault="00FA7B2E" w:rsidP="00FA7B2E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A7B2E" w:rsidRPr="00D93007" w:rsidRDefault="00FA7B2E" w:rsidP="00FA7B2E">
            <w:pPr>
              <w:jc w:val="left"/>
              <w:rPr>
                <w:rFonts w:cs="Times New Roman"/>
                <w:color w:val="000000"/>
                <w:szCs w:val="24"/>
              </w:rPr>
            </w:pPr>
            <w:r w:rsidRPr="00D93007">
              <w:rPr>
                <w:rFonts w:cs="Times New Roman"/>
                <w:color w:val="000000"/>
                <w:szCs w:val="24"/>
              </w:rPr>
              <w:lastRenderedPageBreak/>
              <w:t xml:space="preserve">Техническое </w:t>
            </w:r>
            <w:r>
              <w:rPr>
                <w:rFonts w:cs="Times New Roman"/>
                <w:color w:val="000000"/>
                <w:szCs w:val="24"/>
              </w:rPr>
              <w:t>задание на доработку АСУ НСИ</w:t>
            </w:r>
          </w:p>
          <w:p w:rsidR="00FA7B2E" w:rsidRPr="00D93007" w:rsidRDefault="00FA7B2E" w:rsidP="00FA7B2E">
            <w:pPr>
              <w:jc w:val="left"/>
              <w:rPr>
                <w:rFonts w:cs="Times New Roman"/>
                <w:color w:val="000000"/>
                <w:szCs w:val="24"/>
              </w:rPr>
            </w:pPr>
          </w:p>
          <w:p w:rsidR="00FA7B2E" w:rsidRDefault="00FA7B2E" w:rsidP="000B41C5">
            <w:pPr>
              <w:jc w:val="left"/>
              <w:rPr>
                <w:color w:val="000000"/>
                <w:szCs w:val="24"/>
              </w:rPr>
            </w:pPr>
            <w:r w:rsidRPr="00D93007">
              <w:rPr>
                <w:rFonts w:cs="Times New Roman"/>
                <w:color w:val="000000"/>
                <w:szCs w:val="24"/>
              </w:rPr>
              <w:t xml:space="preserve">Требование к изменению </w:t>
            </w:r>
            <w:r w:rsidR="0039420A">
              <w:rPr>
                <w:szCs w:val="24"/>
              </w:rPr>
              <w:t>исторически</w:t>
            </w:r>
            <w:r w:rsidR="000B41C5">
              <w:rPr>
                <w:szCs w:val="24"/>
              </w:rPr>
              <w:t>х</w:t>
            </w:r>
            <w:r w:rsidR="0039420A">
              <w:rPr>
                <w:szCs w:val="24"/>
              </w:rPr>
              <w:t xml:space="preserve"> </w:t>
            </w:r>
            <w:r w:rsidR="000410C9">
              <w:rPr>
                <w:szCs w:val="24"/>
              </w:rPr>
              <w:t>ИТ-</w:t>
            </w:r>
            <w:r w:rsidR="0039420A">
              <w:rPr>
                <w:szCs w:val="24"/>
              </w:rPr>
              <w:t>систем</w:t>
            </w:r>
          </w:p>
        </w:tc>
      </w:tr>
      <w:tr w:rsidR="00FA7B2E" w:rsidTr="003D3848">
        <w:tc>
          <w:tcPr>
            <w:tcW w:w="3190" w:type="dxa"/>
          </w:tcPr>
          <w:p w:rsidR="00FA7B2E" w:rsidRPr="00C05B7E" w:rsidRDefault="00FA7B2E" w:rsidP="00FA7B2E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C7AF7">
              <w:rPr>
                <w:rFonts w:cs="Times New Roman"/>
                <w:szCs w:val="24"/>
              </w:rPr>
              <w:lastRenderedPageBreak/>
              <w:t>Настройка и доработка АСУ НСИ</w:t>
            </w:r>
          </w:p>
        </w:tc>
        <w:tc>
          <w:tcPr>
            <w:tcW w:w="3190" w:type="dxa"/>
          </w:tcPr>
          <w:p w:rsidR="00FA7B2E" w:rsidRDefault="000B41C5" w:rsidP="00FA7B2E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Настройка структуры справочников и </w:t>
            </w:r>
            <w:r w:rsidR="003D3848">
              <w:rPr>
                <w:rFonts w:ascii="Times New Roman" w:hAnsi="Times New Roman"/>
                <w:sz w:val="24"/>
                <w:szCs w:val="24"/>
              </w:rPr>
              <w:t>классификаторов</w:t>
            </w:r>
            <w:r w:rsidR="00397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(классов)</w:t>
            </w:r>
          </w:p>
          <w:p w:rsidR="00FA7B2E" w:rsidRPr="00CC7AF7" w:rsidRDefault="00FA7B2E" w:rsidP="00FA7B2E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Настройка подсистемы управления и ведения НСИ</w:t>
            </w:r>
          </w:p>
          <w:p w:rsidR="00FA7B2E" w:rsidRPr="00CC7AF7" w:rsidRDefault="00FA7B2E" w:rsidP="00FA7B2E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интеграционных механизмов</w:t>
            </w:r>
            <w:r w:rsidR="0076266E">
              <w:rPr>
                <w:rFonts w:ascii="Times New Roman" w:hAnsi="Times New Roman"/>
                <w:sz w:val="24"/>
                <w:szCs w:val="24"/>
              </w:rPr>
              <w:t xml:space="preserve"> с историческими ИТ-системами</w:t>
            </w:r>
          </w:p>
          <w:p w:rsidR="00FA7B2E" w:rsidRPr="00CC7AF7" w:rsidRDefault="00FA7B2E" w:rsidP="00FA7B2E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A7B2E" w:rsidRPr="00D93007" w:rsidRDefault="00FA7B2E" w:rsidP="00FA7B2E">
            <w:pPr>
              <w:pStyle w:val="Bullet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Проведение при</w:t>
            </w:r>
            <w:r>
              <w:rPr>
                <w:rFonts w:ascii="Times New Roman" w:hAnsi="Times New Roman"/>
                <w:sz w:val="24"/>
                <w:szCs w:val="24"/>
              </w:rPr>
              <w:t>емо-сдаточных испытаний Системы</w:t>
            </w:r>
          </w:p>
        </w:tc>
        <w:tc>
          <w:tcPr>
            <w:tcW w:w="3191" w:type="dxa"/>
          </w:tcPr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18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Программа </w:t>
            </w:r>
            <w:r w:rsidRPr="00CC7AF7">
              <w:rPr>
                <w:rFonts w:ascii="Times New Roman" w:hAnsi="Times New Roman"/>
                <w:sz w:val="24"/>
                <w:szCs w:val="24"/>
              </w:rPr>
              <w:t xml:space="preserve">приемо-сдаточных </w:t>
            </w:r>
            <w:r w:rsidRPr="00BA18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испытаний; </w:t>
            </w: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A183B">
              <w:rPr>
                <w:rFonts w:ascii="Times New Roman" w:hAnsi="Times New Roman"/>
                <w:color w:val="000000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проведения </w:t>
            </w:r>
            <w:r w:rsidRPr="00CC7AF7">
              <w:rPr>
                <w:rFonts w:ascii="Times New Roman" w:hAnsi="Times New Roman"/>
                <w:sz w:val="24"/>
                <w:szCs w:val="24"/>
              </w:rPr>
              <w:t xml:space="preserve">приемо-сдаточных </w:t>
            </w:r>
          </w:p>
          <w:p w:rsidR="00FA7B2E" w:rsidRPr="00D93007" w:rsidRDefault="0076266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FA7B2E" w:rsidRPr="00BA183B">
              <w:rPr>
                <w:rFonts w:ascii="Times New Roman" w:hAnsi="Times New Roman"/>
                <w:color w:val="000000"/>
                <w:sz w:val="24"/>
                <w:szCs w:val="24"/>
              </w:rPr>
              <w:t>спытаний</w:t>
            </w:r>
            <w:r w:rsidR="00FA7B2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A7B2E" w:rsidTr="003D3848">
        <w:tc>
          <w:tcPr>
            <w:tcW w:w="3190" w:type="dxa"/>
          </w:tcPr>
          <w:p w:rsidR="00FA7B2E" w:rsidRPr="00407995" w:rsidRDefault="00FA7B2E" w:rsidP="00D00E57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C7AF7">
              <w:rPr>
                <w:rFonts w:cs="Times New Roman"/>
                <w:szCs w:val="24"/>
              </w:rPr>
              <w:t xml:space="preserve">Опытная эксплуатация </w:t>
            </w:r>
            <w:proofErr w:type="gramStart"/>
            <w:r w:rsidR="00D00E57">
              <w:rPr>
                <w:rFonts w:cs="Times New Roman"/>
                <w:szCs w:val="24"/>
              </w:rPr>
              <w:t xml:space="preserve">АСУ </w:t>
            </w:r>
            <w:r w:rsidRPr="00CC7AF7">
              <w:rPr>
                <w:rFonts w:cs="Times New Roman"/>
                <w:szCs w:val="24"/>
              </w:rPr>
              <w:t xml:space="preserve"> НСИ</w:t>
            </w:r>
            <w:proofErr w:type="gramEnd"/>
          </w:p>
        </w:tc>
        <w:tc>
          <w:tcPr>
            <w:tcW w:w="3190" w:type="dxa"/>
          </w:tcPr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Развертывание системы в среде ОЭ</w:t>
            </w:r>
          </w:p>
          <w:p w:rsidR="00FA7B2E" w:rsidRPr="00CC7AF7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t>Проведение обучения пользователей</w:t>
            </w:r>
          </w:p>
          <w:p w:rsidR="00FA7B2E" w:rsidRPr="00CC7AF7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774FB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Отладка процесса обменов и нормализации</w:t>
            </w:r>
          </w:p>
          <w:p w:rsidR="00C774FB" w:rsidRDefault="00C774FB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A7B2E" w:rsidRDefault="00C774FB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Устранение замечаний к АСУ НСИ в рамках ТЗ</w:t>
            </w: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A7B2E" w:rsidRPr="003B4E10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Отладка процесса выгрузки </w:t>
            </w:r>
            <w:r w:rsidR="004B5B2B">
              <w:rPr>
                <w:rFonts w:ascii="Times New Roman" w:hAnsi="Times New Roman"/>
                <w:sz w:val="24"/>
                <w:szCs w:val="24"/>
              </w:rPr>
              <w:t>МТР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4E10">
              <w:rPr>
                <w:rFonts w:ascii="Times New Roman" w:hAnsi="Times New Roman"/>
                <w:sz w:val="24"/>
                <w:szCs w:val="24"/>
              </w:rPr>
              <w:t xml:space="preserve">в шаблоны </w:t>
            </w:r>
            <w:r w:rsidR="003B4E10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  <w:p w:rsidR="00FA7B2E" w:rsidRPr="00CC7AF7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A7B2E" w:rsidRDefault="00FA7B2E" w:rsidP="00FA7B2E">
            <w:pPr>
              <w:pStyle w:val="3"/>
              <w:spacing w:before="0"/>
              <w:jc w:val="left"/>
              <w:outlineLvl w:val="2"/>
              <w:rPr>
                <w:rFonts w:cs="Times New Roman"/>
                <w:szCs w:val="24"/>
              </w:rPr>
            </w:pPr>
          </w:p>
          <w:p w:rsidR="00FA7B2E" w:rsidRPr="00D93007" w:rsidRDefault="00FA7B2E" w:rsidP="00FA7B2E"/>
          <w:p w:rsidR="00FA7B2E" w:rsidRPr="00407995" w:rsidRDefault="00FA7B2E" w:rsidP="00FA7B2E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FA7B2E" w:rsidRDefault="00FA7B2E" w:rsidP="00FA7B2E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Протоколы проведения </w:t>
            </w:r>
            <w:r>
              <w:rPr>
                <w:rFonts w:cs="Times New Roman"/>
                <w:szCs w:val="24"/>
              </w:rPr>
              <w:t>опытной эксплуатации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</w:t>
            </w:r>
          </w:p>
          <w:p w:rsidR="00FA7B2E" w:rsidRDefault="00FA7B2E" w:rsidP="00FA7B2E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9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 ввода </w:t>
            </w:r>
            <w:r w:rsidRPr="00A0294C">
              <w:rPr>
                <w:rFonts w:ascii="Times New Roman" w:hAnsi="Times New Roman"/>
                <w:sz w:val="24"/>
                <w:szCs w:val="24"/>
              </w:rPr>
              <w:t>системы в опытную эксплуатацию</w:t>
            </w:r>
            <w:r w:rsidRPr="00A029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A7B2E" w:rsidRPr="00A0294C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72D4" w:rsidRDefault="003972D4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Инструкции пользователей</w:t>
            </w:r>
          </w:p>
          <w:p w:rsidR="003972D4" w:rsidRDefault="003972D4" w:rsidP="003972D4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Инструкция администратора</w:t>
            </w:r>
          </w:p>
          <w:p w:rsidR="003972D4" w:rsidRDefault="003972D4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72D4" w:rsidRDefault="003972D4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94C">
              <w:rPr>
                <w:rFonts w:ascii="Times New Roman" w:hAnsi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обучения пользователей</w:t>
            </w: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94C">
              <w:rPr>
                <w:rFonts w:ascii="Times New Roman" w:hAnsi="Times New Roman"/>
                <w:color w:val="000000"/>
                <w:sz w:val="24"/>
                <w:szCs w:val="24"/>
              </w:rPr>
              <w:t>Протокол обучения пользователей</w:t>
            </w:r>
          </w:p>
          <w:p w:rsidR="00C774FB" w:rsidRDefault="00C774FB" w:rsidP="00C774F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Скорректированные по итогам ОЭ:</w:t>
            </w:r>
          </w:p>
          <w:p w:rsidR="00C774FB" w:rsidRDefault="00C774FB" w:rsidP="00C774F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Инструкции пользователей</w:t>
            </w:r>
          </w:p>
          <w:p w:rsidR="00C774FB" w:rsidRDefault="00C774FB" w:rsidP="00C774FB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Инструкция администратора</w:t>
            </w:r>
          </w:p>
          <w:p w:rsidR="003972D4" w:rsidRDefault="003972D4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72D4" w:rsidRDefault="003972D4" w:rsidP="003972D4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Скорректированный Регламент ведения справочника МТР</w:t>
            </w:r>
          </w:p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74FB" w:rsidRPr="00A0294C" w:rsidRDefault="00C774FB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A7B2E" w:rsidRDefault="00FA7B2E" w:rsidP="00FA7B2E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>Протокол о готовно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сти к промышленной эксплуатации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FA7B2E" w:rsidRDefault="00FA7B2E" w:rsidP="00FA7B2E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8163B4" w:rsidRDefault="008163B4" w:rsidP="003D3848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2E" w:rsidTr="003D3848">
        <w:tc>
          <w:tcPr>
            <w:tcW w:w="3190" w:type="dxa"/>
          </w:tcPr>
          <w:p w:rsidR="00FA7B2E" w:rsidRPr="00407995" w:rsidRDefault="00FA7B2E" w:rsidP="00113FBD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cs="Times New Roman"/>
                <w:szCs w:val="24"/>
              </w:rPr>
              <w:t>Н</w:t>
            </w:r>
            <w:r w:rsidRPr="00CC7AF7">
              <w:rPr>
                <w:rFonts w:cs="Times New Roman"/>
                <w:szCs w:val="24"/>
              </w:rPr>
              <w:t xml:space="preserve">ормализация </w:t>
            </w:r>
            <w:r w:rsidR="00113FBD">
              <w:rPr>
                <w:rFonts w:cs="Times New Roman"/>
                <w:szCs w:val="24"/>
              </w:rPr>
              <w:t xml:space="preserve">и классификация справочника </w:t>
            </w:r>
            <w:r w:rsidR="00113FBD">
              <w:rPr>
                <w:rFonts w:cs="Times New Roman"/>
                <w:szCs w:val="24"/>
              </w:rPr>
              <w:lastRenderedPageBreak/>
              <w:t xml:space="preserve">МТР </w:t>
            </w:r>
          </w:p>
        </w:tc>
        <w:tc>
          <w:tcPr>
            <w:tcW w:w="3190" w:type="dxa"/>
          </w:tcPr>
          <w:p w:rsidR="00FA7B2E" w:rsidRDefault="00FA7B2E" w:rsidP="00FA7B2E">
            <w:pPr>
              <w:pStyle w:val="Bullet"/>
              <w:spacing w:before="0"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C7A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Нормализация справочника </w:t>
            </w:r>
            <w:r>
              <w:rPr>
                <w:rFonts w:ascii="Times New Roman" w:hAnsi="Times New Roman"/>
                <w:sz w:val="24"/>
                <w:szCs w:val="24"/>
              </w:rPr>
              <w:t>МТР:</w:t>
            </w:r>
          </w:p>
          <w:p w:rsidR="00FA7B2E" w:rsidRDefault="00FA7B2E" w:rsidP="00FA7B2E">
            <w:pPr>
              <w:pStyle w:val="a3"/>
              <w:numPr>
                <w:ilvl w:val="0"/>
                <w:numId w:val="17"/>
              </w:numPr>
            </w:pPr>
            <w:r>
              <w:lastRenderedPageBreak/>
              <w:t>Выявление и устранение дубликатов;</w:t>
            </w:r>
          </w:p>
          <w:p w:rsidR="003D3848" w:rsidRPr="00F47327" w:rsidRDefault="003D3848" w:rsidP="003D3848">
            <w:pPr>
              <w:pStyle w:val="a3"/>
              <w:numPr>
                <w:ilvl w:val="0"/>
                <w:numId w:val="17"/>
              </w:numPr>
              <w:rPr>
                <w:rFonts w:cs="Times New Roman"/>
              </w:rPr>
            </w:pPr>
            <w:r w:rsidRPr="00F47327">
              <w:rPr>
                <w:rFonts w:cs="Times New Roman"/>
              </w:rPr>
              <w:t>Нормализация материалов (полные наименования, краткие наименования, единицы измерений).</w:t>
            </w:r>
          </w:p>
          <w:p w:rsidR="00FA7B2E" w:rsidRPr="007D4FA9" w:rsidRDefault="007D4FA9" w:rsidP="00FA7B2E">
            <w:pPr>
              <w:pStyle w:val="a3"/>
              <w:numPr>
                <w:ilvl w:val="0"/>
                <w:numId w:val="17"/>
              </w:numPr>
            </w:pPr>
            <w:proofErr w:type="gramStart"/>
            <w:r>
              <w:t xml:space="preserve">Сопоставление </w:t>
            </w:r>
            <w:r w:rsidR="00F35C7F">
              <w:t xml:space="preserve"> </w:t>
            </w:r>
            <w:r>
              <w:t>с</w:t>
            </w:r>
            <w:proofErr w:type="gramEnd"/>
            <w:r>
              <w:t xml:space="preserve"> </w:t>
            </w:r>
            <w:r w:rsidR="00F35C7F">
              <w:t xml:space="preserve"> </w:t>
            </w:r>
            <w:r>
              <w:t xml:space="preserve">позициями эталонного </w:t>
            </w:r>
            <w:r w:rsidR="00F35C7F">
              <w:t xml:space="preserve"> </w:t>
            </w:r>
            <w:r>
              <w:t>справочника</w:t>
            </w:r>
            <w:r w:rsidR="00590A1F">
              <w:t>;</w:t>
            </w:r>
            <w:r w:rsidR="00BF37C2">
              <w:t xml:space="preserve"> </w:t>
            </w:r>
          </w:p>
          <w:p w:rsidR="00113FBD" w:rsidRPr="00ED6B15" w:rsidRDefault="008163B4" w:rsidP="00FA7B2E">
            <w:pPr>
              <w:pStyle w:val="a3"/>
              <w:numPr>
                <w:ilvl w:val="0"/>
                <w:numId w:val="17"/>
              </w:numPr>
              <w:spacing w:after="200" w:line="276" w:lineRule="auto"/>
              <w:rPr>
                <w:rFonts w:cs="Times New Roman"/>
              </w:rPr>
            </w:pPr>
            <w:r w:rsidRPr="00ED6B15">
              <w:rPr>
                <w:rFonts w:cs="Times New Roman"/>
                <w:color w:val="000000"/>
              </w:rPr>
              <w:t xml:space="preserve">Классификация нормализованных позиций МТР по классам </w:t>
            </w:r>
            <w:r w:rsidR="002571F7">
              <w:rPr>
                <w:rFonts w:cs="Times New Roman"/>
                <w:color w:val="000000"/>
              </w:rPr>
              <w:t>Заказчика</w:t>
            </w:r>
            <w:r w:rsidRPr="00ED6B15">
              <w:rPr>
                <w:rFonts w:cs="Times New Roman"/>
                <w:color w:val="000000"/>
              </w:rPr>
              <w:t>.</w:t>
            </w:r>
            <w:r w:rsidR="0062153A">
              <w:rPr>
                <w:rFonts w:cs="Times New Roman"/>
                <w:color w:val="000000"/>
              </w:rPr>
              <w:t xml:space="preserve"> </w:t>
            </w:r>
          </w:p>
          <w:p w:rsidR="00113FBD" w:rsidRPr="00ED6B15" w:rsidRDefault="008163B4" w:rsidP="00FA7B2E">
            <w:pPr>
              <w:pStyle w:val="a3"/>
              <w:numPr>
                <w:ilvl w:val="0"/>
                <w:numId w:val="17"/>
              </w:numPr>
              <w:spacing w:after="200" w:line="276" w:lineRule="auto"/>
              <w:rPr>
                <w:rFonts w:cs="Times New Roman"/>
              </w:rPr>
            </w:pPr>
            <w:r w:rsidRPr="00ED6B15">
              <w:rPr>
                <w:rFonts w:cs="Times New Roman"/>
                <w:color w:val="000000"/>
              </w:rPr>
              <w:t xml:space="preserve">Разработка классов для позиций, по которым не найден соответствующий класс материала в </w:t>
            </w:r>
            <w:r w:rsidR="0062153A">
              <w:rPr>
                <w:rFonts w:cs="Times New Roman"/>
                <w:color w:val="000000"/>
              </w:rPr>
              <w:t>эталонн</w:t>
            </w:r>
            <w:r w:rsidR="000E5928">
              <w:rPr>
                <w:rFonts w:cs="Times New Roman"/>
                <w:color w:val="000000"/>
              </w:rPr>
              <w:t>ом</w:t>
            </w:r>
            <w:r w:rsidR="0062153A">
              <w:rPr>
                <w:rFonts w:cs="Times New Roman"/>
                <w:color w:val="000000"/>
              </w:rPr>
              <w:t xml:space="preserve"> справочнике. </w:t>
            </w:r>
          </w:p>
          <w:p w:rsidR="00F47327" w:rsidRPr="00ED6B15" w:rsidRDefault="008163B4" w:rsidP="00FA7B2E">
            <w:pPr>
              <w:pStyle w:val="a3"/>
              <w:numPr>
                <w:ilvl w:val="0"/>
                <w:numId w:val="17"/>
              </w:numPr>
              <w:spacing w:after="200" w:line="276" w:lineRule="auto"/>
              <w:rPr>
                <w:rFonts w:asciiTheme="minorHAnsi" w:hAnsiTheme="minorHAnsi"/>
              </w:rPr>
            </w:pPr>
            <w:r w:rsidRPr="0062153A">
              <w:rPr>
                <w:rFonts w:cs="Times New Roman"/>
                <w:bCs/>
                <w:color w:val="000000"/>
              </w:rPr>
              <w:t xml:space="preserve">Разделение нормализованных позиций на свойства и значения в соответствии </w:t>
            </w:r>
            <w:proofErr w:type="gramStart"/>
            <w:r w:rsidRPr="0062153A">
              <w:rPr>
                <w:rFonts w:cs="Times New Roman"/>
                <w:bCs/>
                <w:color w:val="000000"/>
              </w:rPr>
              <w:t xml:space="preserve">с </w:t>
            </w:r>
            <w:r w:rsidR="00ED6B15">
              <w:rPr>
                <w:rFonts w:cs="Times New Roman"/>
                <w:bCs/>
                <w:color w:val="000000"/>
              </w:rPr>
              <w:t xml:space="preserve"> существующими</w:t>
            </w:r>
            <w:proofErr w:type="gramEnd"/>
            <w:r w:rsidR="00ED6B15">
              <w:rPr>
                <w:rFonts w:cs="Times New Roman"/>
                <w:bCs/>
                <w:color w:val="000000"/>
              </w:rPr>
              <w:t xml:space="preserve"> </w:t>
            </w:r>
            <w:r w:rsidRPr="0062153A">
              <w:rPr>
                <w:rFonts w:cs="Times New Roman"/>
                <w:bCs/>
                <w:color w:val="000000"/>
              </w:rPr>
              <w:t>класс</w:t>
            </w:r>
            <w:r w:rsidR="002571F7">
              <w:rPr>
                <w:rFonts w:cs="Times New Roman"/>
                <w:bCs/>
                <w:color w:val="000000"/>
              </w:rPr>
              <w:t>ами</w:t>
            </w:r>
            <w:r w:rsidRPr="00ED6B15">
              <w:rPr>
                <w:rFonts w:cs="Times New Roman"/>
                <w:bCs/>
                <w:color w:val="000000"/>
              </w:rPr>
              <w:t>.</w:t>
            </w:r>
          </w:p>
          <w:p w:rsidR="00FA7B2E" w:rsidRPr="00407995" w:rsidRDefault="00FA7B2E" w:rsidP="00FA7B2E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FA7B2E" w:rsidRDefault="00FA7B2E" w:rsidP="00FA7B2E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F47327" w:rsidRDefault="00BF37C2" w:rsidP="00BF37C2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szCs w:val="24"/>
              </w:rPr>
              <w:t xml:space="preserve">Нормализованный реестр </w:t>
            </w:r>
            <w:r>
              <w:rPr>
                <w:szCs w:val="24"/>
              </w:rPr>
              <w:lastRenderedPageBreak/>
              <w:t>МТР</w:t>
            </w:r>
            <w:r w:rsidR="005869C8" w:rsidRPr="005869C8">
              <w:rPr>
                <w:szCs w:val="24"/>
              </w:rPr>
              <w:t xml:space="preserve"> (</w:t>
            </w:r>
            <w:r w:rsidR="005869C8">
              <w:rPr>
                <w:szCs w:val="24"/>
              </w:rPr>
              <w:t>приложение 1)</w:t>
            </w:r>
            <w:r>
              <w:rPr>
                <w:szCs w:val="24"/>
              </w:rPr>
              <w:t xml:space="preserve"> </w:t>
            </w:r>
            <w:r w:rsidRPr="0040212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 указанием присвоенных классов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ТМЦ</w:t>
            </w:r>
            <w:r w:rsidR="00F4732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кодов позиций</w:t>
            </w:r>
            <w:r w:rsidR="002571F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0E5928">
              <w:rPr>
                <w:rFonts w:eastAsia="Times New Roman" w:cs="Times New Roman"/>
                <w:color w:val="000000"/>
                <w:szCs w:val="24"/>
                <w:lang w:eastAsia="ru-RU"/>
              </w:rPr>
              <w:t>эталонного справочника.</w:t>
            </w:r>
          </w:p>
          <w:p w:rsidR="00F47327" w:rsidRDefault="00F47327" w:rsidP="00BF37C2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F47327" w:rsidRDefault="0062153A" w:rsidP="00C97A0F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Реестр классов </w:t>
            </w:r>
            <w:r w:rsidR="00ED6B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привязке к МТР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 указанием набора характеристик</w:t>
            </w:r>
            <w:r w:rsidR="00ED6B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каждого класса со значениями согласно шаблону. </w:t>
            </w:r>
          </w:p>
          <w:p w:rsidR="00747C44" w:rsidRDefault="00747C44" w:rsidP="00C97A0F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5869C8" w:rsidRDefault="005869C8" w:rsidP="005869C8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Реестр разработанных классов МТР с указанием наименования класса, наименования свойства и признаком обязательности свойства</w:t>
            </w:r>
            <w:r w:rsidRPr="00112F5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шаблон разработки классов в Приложении 1).</w:t>
            </w:r>
          </w:p>
          <w:p w:rsidR="005869C8" w:rsidRDefault="005869C8" w:rsidP="005869C8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5869C8" w:rsidRDefault="005869C8" w:rsidP="005869C8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Шаблон позиций со значениями признаков классов (в Приложении 1)</w:t>
            </w:r>
          </w:p>
          <w:p w:rsidR="005869C8" w:rsidRDefault="005869C8" w:rsidP="005869C8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5869C8" w:rsidRDefault="005869C8" w:rsidP="005869C8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Итоговый шаблон нормализации (в Приложении 1) </w:t>
            </w:r>
          </w:p>
          <w:p w:rsidR="00ED6B15" w:rsidRPr="00407995" w:rsidRDefault="00ED6B15" w:rsidP="00C97A0F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C97FE7" w:rsidRPr="00595515" w:rsidTr="003D3848">
        <w:tc>
          <w:tcPr>
            <w:tcW w:w="3190" w:type="dxa"/>
          </w:tcPr>
          <w:p w:rsidR="00C97FE7" w:rsidRPr="00ED6B15" w:rsidRDefault="00C97FE7" w:rsidP="00602288">
            <w:pPr>
              <w:spacing w:after="200" w:line="276" w:lineRule="auto"/>
              <w:jc w:val="left"/>
              <w:rPr>
                <w:rFonts w:cs="Times New Roman"/>
                <w:szCs w:val="24"/>
              </w:rPr>
            </w:pPr>
            <w:r w:rsidRPr="00402125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Подготовка нор</w:t>
            </w:r>
            <w:r w:rsidR="00ED6B15">
              <w:rPr>
                <w:rFonts w:eastAsia="Times New Roman" w:cs="Times New Roman"/>
                <w:color w:val="000000"/>
                <w:szCs w:val="24"/>
                <w:lang w:eastAsia="ru-RU"/>
              </w:rPr>
              <w:t>мализованного справочника МТР к выгрузке</w:t>
            </w:r>
          </w:p>
        </w:tc>
        <w:tc>
          <w:tcPr>
            <w:tcW w:w="3190" w:type="dxa"/>
          </w:tcPr>
          <w:p w:rsidR="00C97FE7" w:rsidRDefault="00C97FE7" w:rsidP="008826E3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C97FE7" w:rsidRPr="00BF37C2" w:rsidRDefault="00C97FE7" w:rsidP="008826E3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F37C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Консультационные услуги </w:t>
            </w:r>
            <w:r w:rsidR="00ED6B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 </w:t>
            </w:r>
            <w:r w:rsidR="00747C44">
              <w:rPr>
                <w:rFonts w:eastAsia="Times New Roman" w:cs="Times New Roman"/>
                <w:color w:val="000000"/>
                <w:szCs w:val="24"/>
                <w:lang w:eastAsia="ru-RU"/>
              </w:rPr>
              <w:t>заполнению недостающих аналитик</w:t>
            </w:r>
          </w:p>
          <w:p w:rsidR="00C97FE7" w:rsidRDefault="00C97FE7" w:rsidP="008826E3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C97FE7" w:rsidRPr="00BF37C2" w:rsidRDefault="00C97FE7" w:rsidP="008826E3">
            <w:pPr>
              <w:jc w:val="left"/>
              <w:rPr>
                <w:b/>
                <w:bCs/>
                <w:iCs/>
                <w:szCs w:val="24"/>
              </w:rPr>
            </w:pPr>
          </w:p>
        </w:tc>
        <w:tc>
          <w:tcPr>
            <w:tcW w:w="3191" w:type="dxa"/>
          </w:tcPr>
          <w:p w:rsidR="00C97FE7" w:rsidRPr="00590A1F" w:rsidRDefault="00C97FE7" w:rsidP="008826E3">
            <w:pPr>
              <w:spacing w:after="200" w:line="276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Файл</w:t>
            </w:r>
            <w:r w:rsidRPr="0040212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выгрузки</w:t>
            </w:r>
            <w:r w:rsidRPr="0040212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МТР </w:t>
            </w:r>
            <w:r w:rsidRPr="0040212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</w:t>
            </w:r>
            <w:proofErr w:type="gramEnd"/>
            <w:r w:rsidRPr="0040212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согласованн</w:t>
            </w:r>
            <w:r w:rsidR="00ED6B15">
              <w:rPr>
                <w:rFonts w:eastAsia="Times New Roman" w:cs="Times New Roman"/>
                <w:color w:val="000000"/>
                <w:szCs w:val="24"/>
                <w:lang w:eastAsia="ru-RU"/>
              </w:rPr>
              <w:t>ом шаблоне</w:t>
            </w:r>
            <w:r w:rsidR="00590A1F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5869C8">
              <w:rPr>
                <w:rFonts w:eastAsia="Times New Roman" w:cs="Times New Roman"/>
                <w:color w:val="000000"/>
                <w:szCs w:val="24"/>
                <w:lang w:eastAsia="ru-RU"/>
              </w:rPr>
              <w:t>(приложение 2)</w:t>
            </w:r>
          </w:p>
          <w:p w:rsidR="00C97FE7" w:rsidRPr="00595515" w:rsidRDefault="00602288" w:rsidP="008826E3">
            <w:pPr>
              <w:spacing w:after="200" w:line="276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Перекодировочная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таблица с указанием старого и нового кодов </w:t>
            </w:r>
          </w:p>
        </w:tc>
      </w:tr>
      <w:tr w:rsidR="005E7D5C" w:rsidTr="003D3848">
        <w:tc>
          <w:tcPr>
            <w:tcW w:w="3190" w:type="dxa"/>
          </w:tcPr>
          <w:p w:rsidR="005E7D5C" w:rsidRPr="008F1821" w:rsidRDefault="005E7D5C" w:rsidP="00FA7B2E">
            <w:pPr>
              <w:jc w:val="left"/>
              <w:textAlignment w:val="top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Запуск в ПЭ</w:t>
            </w:r>
            <w:r w:rsidR="008F1821" w:rsidRPr="008F1821">
              <w:rPr>
                <w:rFonts w:cs="Times New Roman"/>
                <w:szCs w:val="24"/>
              </w:rPr>
              <w:t xml:space="preserve"> </w:t>
            </w:r>
            <w:r w:rsidR="008F1821">
              <w:rPr>
                <w:rFonts w:cs="Times New Roman"/>
                <w:szCs w:val="24"/>
              </w:rPr>
              <w:t>и первичное сопровождение</w:t>
            </w:r>
          </w:p>
        </w:tc>
        <w:tc>
          <w:tcPr>
            <w:tcW w:w="3190" w:type="dxa"/>
          </w:tcPr>
          <w:p w:rsidR="005E7D5C" w:rsidRDefault="005E7D5C" w:rsidP="005E7D5C">
            <w:pPr>
              <w:jc w:val="left"/>
              <w:textAlignment w:val="top"/>
              <w:rPr>
                <w:szCs w:val="24"/>
              </w:rPr>
            </w:pPr>
            <w:r w:rsidRPr="00CC7AF7">
              <w:rPr>
                <w:szCs w:val="24"/>
              </w:rPr>
              <w:t xml:space="preserve">Развертывание системы в среде </w:t>
            </w:r>
            <w:r>
              <w:rPr>
                <w:szCs w:val="24"/>
              </w:rPr>
              <w:t>ПЭ</w:t>
            </w:r>
          </w:p>
          <w:p w:rsidR="00C97FE7" w:rsidRDefault="00C97FE7" w:rsidP="005E7D5C">
            <w:pPr>
              <w:jc w:val="left"/>
              <w:textAlignment w:val="top"/>
              <w:rPr>
                <w:szCs w:val="24"/>
              </w:rPr>
            </w:pPr>
          </w:p>
          <w:p w:rsidR="00C97FE7" w:rsidRDefault="00C97FE7" w:rsidP="005E7D5C">
            <w:pPr>
              <w:jc w:val="left"/>
              <w:textAlignment w:val="top"/>
              <w:rPr>
                <w:szCs w:val="24"/>
              </w:rPr>
            </w:pPr>
            <w:r>
              <w:rPr>
                <w:szCs w:val="24"/>
              </w:rPr>
              <w:t>Дополнительное обучение</w:t>
            </w:r>
          </w:p>
          <w:p w:rsidR="00C97FE7" w:rsidRDefault="00C97FE7" w:rsidP="005E7D5C">
            <w:pPr>
              <w:jc w:val="left"/>
              <w:textAlignment w:val="top"/>
              <w:rPr>
                <w:szCs w:val="24"/>
              </w:rPr>
            </w:pPr>
          </w:p>
          <w:p w:rsidR="00C97FE7" w:rsidRDefault="00C97FE7" w:rsidP="005E7D5C">
            <w:pPr>
              <w:jc w:val="left"/>
              <w:textAlignment w:val="top"/>
              <w:rPr>
                <w:szCs w:val="24"/>
              </w:rPr>
            </w:pPr>
            <w:r>
              <w:rPr>
                <w:szCs w:val="24"/>
              </w:rPr>
              <w:t xml:space="preserve">Консультационные услуги </w:t>
            </w:r>
          </w:p>
          <w:p w:rsidR="005E7D5C" w:rsidRDefault="005E7D5C" w:rsidP="005E7D5C">
            <w:pPr>
              <w:jc w:val="left"/>
              <w:textAlignment w:val="top"/>
              <w:rPr>
                <w:szCs w:val="24"/>
              </w:rPr>
            </w:pPr>
          </w:p>
          <w:p w:rsidR="005E7D5C" w:rsidRPr="00CC7AF7" w:rsidRDefault="005E7D5C" w:rsidP="00FA7B2E">
            <w:pPr>
              <w:jc w:val="left"/>
              <w:textAlignment w:val="top"/>
              <w:rPr>
                <w:szCs w:val="24"/>
              </w:rPr>
            </w:pPr>
          </w:p>
        </w:tc>
        <w:tc>
          <w:tcPr>
            <w:tcW w:w="3191" w:type="dxa"/>
          </w:tcPr>
          <w:p w:rsidR="005E7D5C" w:rsidRDefault="005E7D5C" w:rsidP="005E7D5C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Отчет о внедрении</w:t>
            </w:r>
          </w:p>
          <w:p w:rsidR="005E7D5C" w:rsidRDefault="005E7D5C" w:rsidP="005E7D5C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0E5928" w:rsidRDefault="000E5928" w:rsidP="000E5928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Пользовательская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 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эксплуатационная</w:t>
            </w:r>
            <w:proofErr w:type="gram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</w:t>
            </w:r>
            <w:r w:rsidRPr="00065B49">
              <w:rPr>
                <w:rFonts w:eastAsia="Times New Roman" w:cs="Times New Roman"/>
                <w:color w:val="000000"/>
                <w:szCs w:val="24"/>
                <w:lang w:eastAsia="ru-RU"/>
              </w:rPr>
              <w:t>документация на автоматизированную систем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</w:t>
            </w:r>
          </w:p>
          <w:p w:rsidR="000E5928" w:rsidRDefault="000E5928" w:rsidP="005E7D5C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5E7D5C" w:rsidRDefault="005E7D5C" w:rsidP="005E7D5C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Проект приказа о переводе в промышленную эксплуатацию.</w:t>
            </w:r>
          </w:p>
          <w:p w:rsidR="005E7D5C" w:rsidRDefault="005E7D5C" w:rsidP="005E7D5C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8163B4" w:rsidRDefault="008163B4" w:rsidP="000E5928">
            <w:pPr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3F0B55" w:rsidRPr="00F3412A" w:rsidRDefault="003F0B55" w:rsidP="007C4151">
      <w:pPr>
        <w:spacing w:line="240" w:lineRule="auto"/>
        <w:jc w:val="right"/>
        <w:textAlignment w:val="top"/>
        <w:rPr>
          <w:szCs w:val="24"/>
          <w:lang w:eastAsia="ru-RU"/>
        </w:rPr>
      </w:pPr>
    </w:p>
    <w:p w:rsidR="00D93007" w:rsidRPr="00627A8C" w:rsidRDefault="00D93007" w:rsidP="00D93007">
      <w:pPr>
        <w:pStyle w:val="2"/>
        <w:rPr>
          <w:sz w:val="28"/>
        </w:rPr>
      </w:pPr>
      <w:bookmarkStart w:id="18" w:name="_Toc332967641"/>
      <w:bookmarkStart w:id="19" w:name="_Toc401049920"/>
      <w:bookmarkStart w:id="20" w:name="_Toc300564886"/>
      <w:r w:rsidRPr="00627A8C">
        <w:rPr>
          <w:sz w:val="28"/>
          <w:lang w:val="en-US"/>
        </w:rPr>
        <w:t>III</w:t>
      </w:r>
      <w:r w:rsidRPr="00627A8C">
        <w:rPr>
          <w:sz w:val="28"/>
        </w:rPr>
        <w:t xml:space="preserve"> Особые условия</w:t>
      </w:r>
      <w:bookmarkEnd w:id="18"/>
      <w:bookmarkEnd w:id="19"/>
    </w:p>
    <w:p w:rsidR="006D4995" w:rsidRPr="003F0B55" w:rsidRDefault="006D4995" w:rsidP="006D4995">
      <w:pPr>
        <w:pStyle w:val="3"/>
        <w:rPr>
          <w:color w:val="auto"/>
          <w:szCs w:val="24"/>
        </w:rPr>
      </w:pPr>
      <w:bookmarkStart w:id="21" w:name="_Toc293081089"/>
      <w:bookmarkStart w:id="22" w:name="_Toc401049921"/>
      <w:bookmarkStart w:id="23" w:name="_Toc332967642"/>
      <w:r>
        <w:rPr>
          <w:color w:val="auto"/>
          <w:szCs w:val="24"/>
        </w:rPr>
        <w:t xml:space="preserve">3.1. </w:t>
      </w:r>
      <w:r w:rsidRPr="003F0B55">
        <w:rPr>
          <w:color w:val="auto"/>
          <w:szCs w:val="24"/>
        </w:rPr>
        <w:t>Требования к составу документации, разрабатываемой в рамках проекта.</w:t>
      </w:r>
      <w:bookmarkEnd w:id="21"/>
      <w:bookmarkEnd w:id="22"/>
    </w:p>
    <w:p w:rsidR="006D4995" w:rsidRPr="00C05B7E" w:rsidRDefault="006D4995" w:rsidP="006D4995">
      <w:pPr>
        <w:spacing w:line="240" w:lineRule="auto"/>
        <w:ind w:firstLine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В ходе реализации проекта должны быть разработаны отчетные и рабочие документы проекта:</w:t>
      </w:r>
    </w:p>
    <w:p w:rsidR="006D4995" w:rsidRPr="00C05B7E" w:rsidRDefault="006D4995" w:rsidP="006D4995">
      <w:pPr>
        <w:numPr>
          <w:ilvl w:val="0"/>
          <w:numId w:val="3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Методика внедрения. Документы, регламентирующие порядок выполнения проекта</w:t>
      </w:r>
      <w:r>
        <w:rPr>
          <w:rFonts w:eastAsia="Times New Roman" w:cs="Times New Roman"/>
          <w:color w:val="000000"/>
          <w:szCs w:val="24"/>
          <w:lang w:eastAsia="ru-RU"/>
        </w:rPr>
        <w:t>: К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алендарный план реализации проекта;</w:t>
      </w:r>
    </w:p>
    <w:p w:rsidR="006D4995" w:rsidRPr="007461FB" w:rsidRDefault="006D4995" w:rsidP="006D4995">
      <w:pPr>
        <w:numPr>
          <w:ilvl w:val="0"/>
          <w:numId w:val="3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7461FB">
        <w:rPr>
          <w:rFonts w:eastAsia="Times New Roman" w:cs="Times New Roman"/>
          <w:color w:val="000000"/>
          <w:szCs w:val="24"/>
          <w:lang w:eastAsia="ru-RU"/>
        </w:rPr>
        <w:t xml:space="preserve">Методические документы: методика нормализации, методика обменов и синхронизации объектов смежных систем. </w:t>
      </w:r>
      <w:r w:rsidR="00FA7B2E" w:rsidRPr="00FA7B2E">
        <w:rPr>
          <w:rFonts w:eastAsia="Times New Roman" w:cs="Times New Roman"/>
          <w:color w:val="000000"/>
          <w:szCs w:val="24"/>
          <w:lang w:eastAsia="ru-RU"/>
        </w:rPr>
        <w:t xml:space="preserve">Методика </w:t>
      </w:r>
      <w:r w:rsidR="00FA7B2E">
        <w:rPr>
          <w:rFonts w:eastAsia="Times New Roman" w:cs="Times New Roman"/>
          <w:color w:val="000000"/>
          <w:szCs w:val="24"/>
          <w:lang w:eastAsia="ru-RU"/>
        </w:rPr>
        <w:t xml:space="preserve">нормализации должна </w:t>
      </w:r>
      <w:r w:rsidR="00FA7B2E" w:rsidRPr="00FA7B2E">
        <w:rPr>
          <w:rFonts w:eastAsia="Times New Roman" w:cs="Times New Roman"/>
          <w:color w:val="000000"/>
          <w:szCs w:val="24"/>
          <w:lang w:eastAsia="ru-RU"/>
        </w:rPr>
        <w:t xml:space="preserve">содержать основные принципы нормализации. В некоторых случаях в Методике </w:t>
      </w:r>
      <w:r w:rsidR="00C12F80">
        <w:rPr>
          <w:rFonts w:eastAsia="Times New Roman" w:cs="Times New Roman"/>
          <w:color w:val="000000"/>
          <w:szCs w:val="24"/>
          <w:lang w:eastAsia="ru-RU"/>
        </w:rPr>
        <w:t xml:space="preserve">допускается вариативность </w:t>
      </w:r>
      <w:r w:rsidR="00FA7B2E" w:rsidRPr="00FA7B2E">
        <w:rPr>
          <w:rFonts w:eastAsia="Times New Roman" w:cs="Times New Roman"/>
          <w:color w:val="000000"/>
          <w:szCs w:val="24"/>
          <w:lang w:eastAsia="ru-RU"/>
        </w:rPr>
        <w:t>принцип</w:t>
      </w:r>
      <w:r w:rsidR="00C12F80">
        <w:rPr>
          <w:rFonts w:eastAsia="Times New Roman" w:cs="Times New Roman"/>
          <w:color w:val="000000"/>
          <w:szCs w:val="24"/>
          <w:lang w:eastAsia="ru-RU"/>
        </w:rPr>
        <w:t>ов</w:t>
      </w:r>
      <w:r w:rsidR="00FA7B2E" w:rsidRPr="00FA7B2E">
        <w:rPr>
          <w:rFonts w:eastAsia="Times New Roman" w:cs="Times New Roman"/>
          <w:color w:val="000000"/>
          <w:szCs w:val="24"/>
          <w:lang w:eastAsia="ru-RU"/>
        </w:rPr>
        <w:t xml:space="preserve"> нормализации той или иной группы товаров.</w:t>
      </w:r>
    </w:p>
    <w:p w:rsidR="006D4995" w:rsidRPr="00C05B7E" w:rsidRDefault="006D4995" w:rsidP="006D4995">
      <w:pPr>
        <w:numPr>
          <w:ilvl w:val="0"/>
          <w:numId w:val="3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Проектные документы. </w:t>
      </w:r>
      <w:r w:rsidR="00C774FB">
        <w:rPr>
          <w:rFonts w:eastAsia="Times New Roman" w:cs="Times New Roman"/>
          <w:color w:val="000000"/>
          <w:szCs w:val="24"/>
          <w:lang w:eastAsia="ru-RU"/>
        </w:rPr>
        <w:t>Техническое задание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r w:rsidR="000E5928">
        <w:rPr>
          <w:rFonts w:eastAsia="Times New Roman" w:cs="Times New Roman"/>
          <w:color w:val="000000"/>
          <w:szCs w:val="24"/>
          <w:lang w:eastAsia="ru-RU"/>
        </w:rPr>
        <w:t>п</w:t>
      </w:r>
      <w:r w:rsidR="00C774FB">
        <w:rPr>
          <w:rFonts w:eastAsia="Times New Roman" w:cs="Times New Roman"/>
          <w:color w:val="000000"/>
          <w:szCs w:val="24"/>
          <w:lang w:eastAsia="ru-RU"/>
        </w:rPr>
        <w:t xml:space="preserve">рограмма и методика испытаний, </w:t>
      </w:r>
    </w:p>
    <w:p w:rsidR="006D4995" w:rsidRPr="00C05B7E" w:rsidRDefault="006D4995" w:rsidP="006D4995">
      <w:pPr>
        <w:numPr>
          <w:ilvl w:val="0"/>
          <w:numId w:val="3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Документация на систему. </w:t>
      </w:r>
      <w:r w:rsidR="00C774FB">
        <w:rPr>
          <w:rFonts w:eastAsia="Times New Roman" w:cs="Times New Roman"/>
          <w:color w:val="000000"/>
          <w:szCs w:val="24"/>
          <w:lang w:eastAsia="ru-RU"/>
        </w:rPr>
        <w:t>Инс</w:t>
      </w:r>
      <w:r w:rsidR="000E5928">
        <w:rPr>
          <w:rFonts w:eastAsia="Times New Roman" w:cs="Times New Roman"/>
          <w:color w:val="000000"/>
          <w:szCs w:val="24"/>
          <w:lang w:eastAsia="ru-RU"/>
        </w:rPr>
        <w:t>трукции пользователей системы, и</w:t>
      </w:r>
      <w:r w:rsidR="00C774FB">
        <w:rPr>
          <w:rFonts w:eastAsia="Times New Roman" w:cs="Times New Roman"/>
          <w:color w:val="000000"/>
          <w:szCs w:val="24"/>
          <w:lang w:eastAsia="ru-RU"/>
        </w:rPr>
        <w:t xml:space="preserve">нструкция администратора </w:t>
      </w:r>
      <w:r w:rsidR="001E1191">
        <w:rPr>
          <w:rFonts w:eastAsia="Times New Roman" w:cs="Times New Roman"/>
          <w:color w:val="000000"/>
          <w:szCs w:val="24"/>
          <w:lang w:eastAsia="ru-RU"/>
        </w:rPr>
        <w:t>системы</w:t>
      </w:r>
      <w:r w:rsidR="000E5928">
        <w:rPr>
          <w:rFonts w:eastAsia="Times New Roman" w:cs="Times New Roman"/>
          <w:color w:val="000000"/>
          <w:szCs w:val="24"/>
          <w:lang w:eastAsia="ru-RU"/>
        </w:rPr>
        <w:t>, эксплуатационная документация.</w:t>
      </w:r>
    </w:p>
    <w:p w:rsidR="000E4091" w:rsidRDefault="000E4091" w:rsidP="006043F9">
      <w:pPr>
        <w:pStyle w:val="3"/>
        <w:rPr>
          <w:color w:val="auto"/>
          <w:szCs w:val="24"/>
        </w:rPr>
      </w:pPr>
    </w:p>
    <w:p w:rsidR="00D93007" w:rsidRPr="00D244B2" w:rsidRDefault="00D244B2" w:rsidP="006043F9">
      <w:pPr>
        <w:pStyle w:val="3"/>
        <w:rPr>
          <w:color w:val="auto"/>
          <w:szCs w:val="24"/>
        </w:rPr>
      </w:pPr>
      <w:bookmarkStart w:id="24" w:name="_Toc401049922"/>
      <w:r>
        <w:rPr>
          <w:color w:val="auto"/>
          <w:szCs w:val="24"/>
        </w:rPr>
        <w:t>3.</w:t>
      </w:r>
      <w:r w:rsidR="006D4995">
        <w:rPr>
          <w:color w:val="auto"/>
          <w:szCs w:val="24"/>
        </w:rPr>
        <w:t>2</w:t>
      </w:r>
      <w:r w:rsidR="00D93007" w:rsidRPr="00D244B2">
        <w:rPr>
          <w:color w:val="auto"/>
          <w:szCs w:val="24"/>
        </w:rPr>
        <w:t>. Требования к производству и качеству работ:</w:t>
      </w:r>
      <w:bookmarkEnd w:id="23"/>
      <w:bookmarkEnd w:id="24"/>
    </w:p>
    <w:p w:rsidR="003E4F36" w:rsidRDefault="00D93007" w:rsidP="00D244B2">
      <w:pPr>
        <w:ind w:firstLine="567"/>
        <w:rPr>
          <w:szCs w:val="24"/>
        </w:rPr>
      </w:pPr>
      <w:r>
        <w:rPr>
          <w:lang w:eastAsia="ru-RU"/>
        </w:rPr>
        <w:t>Подрядчик в результате выполнения работ обязан обеспечить разработку регламента, внедрение и работоспособность системы ведения</w:t>
      </w:r>
      <w:r w:rsidRPr="004C58E5">
        <w:rPr>
          <w:szCs w:val="24"/>
        </w:rPr>
        <w:t xml:space="preserve"> нормативно – справочной информации в части </w:t>
      </w:r>
      <w:r w:rsidR="0080085B">
        <w:rPr>
          <w:szCs w:val="24"/>
        </w:rPr>
        <w:t>МТР</w:t>
      </w:r>
      <w:r w:rsidR="00EA3C19">
        <w:rPr>
          <w:szCs w:val="24"/>
        </w:rPr>
        <w:t xml:space="preserve"> </w:t>
      </w:r>
      <w:r w:rsidRPr="004C58E5">
        <w:rPr>
          <w:szCs w:val="24"/>
        </w:rPr>
        <w:t>ОАО "ТГК-1"</w:t>
      </w:r>
      <w:r w:rsidRPr="004C58E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4C58E5">
        <w:rPr>
          <w:szCs w:val="24"/>
        </w:rPr>
        <w:t xml:space="preserve">на основе </w:t>
      </w:r>
      <w:r w:rsidR="003E4F36">
        <w:rPr>
          <w:szCs w:val="24"/>
        </w:rPr>
        <w:t>предлагаемого программного продукта. Информация о программном продукте предоставляется в письме о подаче оферты с обязательным указанием следующей информации:</w:t>
      </w:r>
    </w:p>
    <w:p w:rsidR="003E4F36" w:rsidRDefault="003E4F36" w:rsidP="00D00E57">
      <w:pPr>
        <w:pStyle w:val="a3"/>
        <w:numPr>
          <w:ilvl w:val="0"/>
          <w:numId w:val="33"/>
        </w:numPr>
        <w:rPr>
          <w:szCs w:val="24"/>
        </w:rPr>
      </w:pPr>
      <w:r>
        <w:rPr>
          <w:szCs w:val="24"/>
        </w:rPr>
        <w:t>Платформа, на которой будет реализована АСУ НСИ;</w:t>
      </w:r>
    </w:p>
    <w:p w:rsidR="003E4F36" w:rsidRDefault="003E4F36" w:rsidP="00D00E57">
      <w:pPr>
        <w:pStyle w:val="a3"/>
        <w:numPr>
          <w:ilvl w:val="0"/>
          <w:numId w:val="33"/>
        </w:numPr>
        <w:rPr>
          <w:szCs w:val="24"/>
        </w:rPr>
      </w:pPr>
      <w:r>
        <w:rPr>
          <w:szCs w:val="24"/>
        </w:rPr>
        <w:t>Подробное описание функционала предлагаемого программного продукта;</w:t>
      </w:r>
    </w:p>
    <w:p w:rsidR="003E4F36" w:rsidRDefault="003E4F36" w:rsidP="00D00E57">
      <w:pPr>
        <w:pStyle w:val="a3"/>
        <w:numPr>
          <w:ilvl w:val="0"/>
          <w:numId w:val="33"/>
        </w:numPr>
        <w:rPr>
          <w:szCs w:val="24"/>
        </w:rPr>
      </w:pPr>
      <w:r>
        <w:rPr>
          <w:szCs w:val="24"/>
        </w:rPr>
        <w:t>Стоимость программного обеспечения;</w:t>
      </w:r>
    </w:p>
    <w:p w:rsidR="003E4F36" w:rsidRDefault="00EA3C19" w:rsidP="00D00E57">
      <w:pPr>
        <w:pStyle w:val="a3"/>
        <w:numPr>
          <w:ilvl w:val="0"/>
          <w:numId w:val="33"/>
        </w:numPr>
        <w:rPr>
          <w:szCs w:val="24"/>
        </w:rPr>
      </w:pPr>
      <w:r>
        <w:rPr>
          <w:szCs w:val="24"/>
        </w:rPr>
        <w:t xml:space="preserve">Стоимость </w:t>
      </w:r>
      <w:r w:rsidR="003E4F36">
        <w:rPr>
          <w:szCs w:val="24"/>
        </w:rPr>
        <w:t>1 лицензии предлагаемого программного продукта;</w:t>
      </w:r>
    </w:p>
    <w:p w:rsidR="00D93007" w:rsidRPr="003E4F36" w:rsidRDefault="003E4F36" w:rsidP="00D00E57">
      <w:pPr>
        <w:pStyle w:val="a3"/>
        <w:numPr>
          <w:ilvl w:val="0"/>
          <w:numId w:val="33"/>
        </w:numPr>
        <w:rPr>
          <w:szCs w:val="24"/>
        </w:rPr>
      </w:pPr>
      <w:r>
        <w:rPr>
          <w:szCs w:val="24"/>
        </w:rPr>
        <w:t>Стоимость ежегодного сопровождения АСУ НСИ.</w:t>
      </w:r>
    </w:p>
    <w:p w:rsidR="00E9578E" w:rsidRDefault="00E9578E" w:rsidP="00D244B2">
      <w:pPr>
        <w:ind w:firstLine="567"/>
        <w:rPr>
          <w:szCs w:val="24"/>
        </w:rPr>
      </w:pPr>
      <w:r>
        <w:rPr>
          <w:szCs w:val="24"/>
        </w:rPr>
        <w:t xml:space="preserve">При выполнении работ по нормализации Подрядчик по согласованным методикам нормализации должен самостоятельно произвести первичную нормализацию МТР и присвоить согласно представленной от Заказчика таблицы </w:t>
      </w:r>
      <w:r w:rsidR="00455266">
        <w:rPr>
          <w:szCs w:val="24"/>
        </w:rPr>
        <w:t>классификации МТР по маркам, артикулам</w:t>
      </w:r>
      <w:r w:rsidR="006B4418">
        <w:rPr>
          <w:szCs w:val="24"/>
        </w:rPr>
        <w:t>, классам</w:t>
      </w:r>
      <w:r w:rsidR="00455266">
        <w:rPr>
          <w:szCs w:val="24"/>
        </w:rPr>
        <w:t xml:space="preserve"> и прочим характеристикам. </w:t>
      </w:r>
    </w:p>
    <w:p w:rsidR="00455266" w:rsidRDefault="00F92AA1" w:rsidP="00455266">
      <w:pPr>
        <w:ind w:firstLine="567"/>
        <w:rPr>
          <w:szCs w:val="24"/>
        </w:rPr>
      </w:pPr>
      <w:r>
        <w:rPr>
          <w:szCs w:val="24"/>
        </w:rPr>
        <w:t xml:space="preserve">Выгрузку </w:t>
      </w:r>
      <w:r w:rsidR="00455266" w:rsidRPr="00455266">
        <w:rPr>
          <w:szCs w:val="24"/>
        </w:rPr>
        <w:t xml:space="preserve">основных данных в </w:t>
      </w:r>
      <w:r>
        <w:rPr>
          <w:szCs w:val="24"/>
        </w:rPr>
        <w:t xml:space="preserve">шаблоны </w:t>
      </w:r>
      <w:r>
        <w:rPr>
          <w:szCs w:val="24"/>
          <w:lang w:val="en-US"/>
        </w:rPr>
        <w:t>Excel</w:t>
      </w:r>
      <w:r w:rsidR="00455266" w:rsidRPr="00455266">
        <w:rPr>
          <w:szCs w:val="24"/>
        </w:rPr>
        <w:t xml:space="preserve"> осуществляет Исполнитель. Выверку </w:t>
      </w:r>
      <w:r w:rsidR="00FD152F">
        <w:rPr>
          <w:szCs w:val="24"/>
        </w:rPr>
        <w:t xml:space="preserve">выгруженных </w:t>
      </w:r>
      <w:r w:rsidR="006B4418">
        <w:rPr>
          <w:szCs w:val="24"/>
        </w:rPr>
        <w:t>данных осуществляет ОАО «ТГК-1».</w:t>
      </w:r>
    </w:p>
    <w:p w:rsidR="000E5928" w:rsidRDefault="000E5928" w:rsidP="00455266">
      <w:pPr>
        <w:ind w:firstLine="567"/>
        <w:rPr>
          <w:szCs w:val="24"/>
        </w:rPr>
      </w:pPr>
    </w:p>
    <w:p w:rsidR="006B4418" w:rsidRPr="002339A9" w:rsidRDefault="002339A9" w:rsidP="002339A9">
      <w:pPr>
        <w:pStyle w:val="3"/>
        <w:rPr>
          <w:color w:val="auto"/>
          <w:szCs w:val="24"/>
        </w:rPr>
      </w:pPr>
      <w:bookmarkStart w:id="25" w:name="_Toc401049923"/>
      <w:r>
        <w:rPr>
          <w:color w:val="auto"/>
          <w:szCs w:val="24"/>
        </w:rPr>
        <w:lastRenderedPageBreak/>
        <w:t xml:space="preserve">3.3.  </w:t>
      </w:r>
      <w:r w:rsidRPr="002339A9">
        <w:rPr>
          <w:color w:val="auto"/>
          <w:szCs w:val="24"/>
        </w:rPr>
        <w:t>Требования к н</w:t>
      </w:r>
      <w:r w:rsidR="006B4418" w:rsidRPr="002339A9">
        <w:rPr>
          <w:color w:val="auto"/>
          <w:szCs w:val="24"/>
        </w:rPr>
        <w:t>ормализаци</w:t>
      </w:r>
      <w:r>
        <w:rPr>
          <w:color w:val="auto"/>
          <w:szCs w:val="24"/>
        </w:rPr>
        <w:t>и</w:t>
      </w:r>
      <w:r w:rsidR="006B4418" w:rsidRPr="002339A9">
        <w:rPr>
          <w:color w:val="auto"/>
          <w:szCs w:val="24"/>
        </w:rPr>
        <w:t xml:space="preserve"> МТР</w:t>
      </w:r>
      <w:r w:rsidR="002F23BB">
        <w:rPr>
          <w:color w:val="auto"/>
          <w:szCs w:val="24"/>
        </w:rPr>
        <w:t xml:space="preserve"> и подготовке данных к </w:t>
      </w:r>
      <w:r w:rsidR="002571F7">
        <w:rPr>
          <w:color w:val="auto"/>
          <w:szCs w:val="24"/>
        </w:rPr>
        <w:t xml:space="preserve">выгрузке в файл </w:t>
      </w:r>
      <w:r w:rsidR="002571F7">
        <w:rPr>
          <w:color w:val="auto"/>
          <w:szCs w:val="24"/>
          <w:lang w:val="en-US"/>
        </w:rPr>
        <w:t>Excel</w:t>
      </w:r>
      <w:bookmarkEnd w:id="25"/>
      <w:r w:rsidR="002F23BB">
        <w:rPr>
          <w:color w:val="auto"/>
          <w:szCs w:val="24"/>
        </w:rPr>
        <w:t xml:space="preserve"> </w:t>
      </w:r>
    </w:p>
    <w:p w:rsidR="002F23BB" w:rsidRPr="002571F7" w:rsidRDefault="002F23BB" w:rsidP="006B4418">
      <w:pPr>
        <w:ind w:firstLine="567"/>
        <w:rPr>
          <w:rFonts w:eastAsia="Calibri"/>
        </w:rPr>
      </w:pPr>
      <w:r>
        <w:rPr>
          <w:rFonts w:eastAsia="Calibri"/>
        </w:rPr>
        <w:t>Методика нормали</w:t>
      </w:r>
      <w:r w:rsidR="007D5B8F">
        <w:rPr>
          <w:rFonts w:eastAsia="Calibri"/>
        </w:rPr>
        <w:t>зации, разработанная Исполнителем не должна противоречить принципам нормализации, применявшимся для справочника МТР ИУС П ГК</w:t>
      </w:r>
      <w:r w:rsidR="00E64F5B">
        <w:rPr>
          <w:rFonts w:eastAsia="Calibri"/>
        </w:rPr>
        <w:t>.</w:t>
      </w:r>
      <w:r w:rsidR="002571F7">
        <w:rPr>
          <w:rFonts w:eastAsia="Calibri"/>
        </w:rPr>
        <w:t xml:space="preserve"> </w:t>
      </w:r>
    </w:p>
    <w:p w:rsidR="006B4418" w:rsidRDefault="006B4418" w:rsidP="006B4418">
      <w:pPr>
        <w:ind w:firstLine="567"/>
        <w:rPr>
          <w:rFonts w:eastAsia="Calibri"/>
        </w:rPr>
      </w:pPr>
      <w:r w:rsidRPr="00402125">
        <w:rPr>
          <w:rFonts w:eastAsia="Calibri"/>
        </w:rPr>
        <w:t>Заказч</w:t>
      </w:r>
      <w:r>
        <w:rPr>
          <w:rFonts w:eastAsia="Calibri"/>
        </w:rPr>
        <w:t>ик передает Исполнителю перечень МТР</w:t>
      </w:r>
      <w:r w:rsidRPr="00402125">
        <w:rPr>
          <w:rFonts w:eastAsia="Calibri"/>
        </w:rPr>
        <w:t xml:space="preserve"> в согласованном формате для нормализации.</w:t>
      </w:r>
      <w:r w:rsidR="002F23BB">
        <w:rPr>
          <w:rFonts w:eastAsia="Calibri"/>
        </w:rPr>
        <w:t xml:space="preserve"> В ходе проекта будет 2 передачи данных для нормализации. Первая передача данных до</w:t>
      </w:r>
      <w:r w:rsidR="007D5B8F">
        <w:rPr>
          <w:rFonts w:eastAsia="Calibri"/>
        </w:rPr>
        <w:t>л</w:t>
      </w:r>
      <w:r w:rsidR="002F23BB">
        <w:rPr>
          <w:rFonts w:eastAsia="Calibri"/>
        </w:rPr>
        <w:t>жна произойти перед</w:t>
      </w:r>
      <w:r w:rsidR="007D5B8F">
        <w:rPr>
          <w:rFonts w:eastAsia="Calibri"/>
        </w:rPr>
        <w:t xml:space="preserve"> началом этапа нормализации. Вторая передача</w:t>
      </w:r>
      <w:r w:rsidR="00203FB6">
        <w:rPr>
          <w:rFonts w:eastAsia="Calibri"/>
        </w:rPr>
        <w:t xml:space="preserve"> данных</w:t>
      </w:r>
      <w:r w:rsidR="007D5B8F">
        <w:rPr>
          <w:rFonts w:eastAsia="Calibri"/>
        </w:rPr>
        <w:t xml:space="preserve"> – 30 апреля перед </w:t>
      </w:r>
      <w:r w:rsidR="00203FB6">
        <w:rPr>
          <w:rFonts w:eastAsia="Calibri"/>
        </w:rPr>
        <w:t xml:space="preserve">стартом работы </w:t>
      </w:r>
      <w:r w:rsidR="002571F7">
        <w:rPr>
          <w:rFonts w:eastAsia="Calibri"/>
        </w:rPr>
        <w:t>в ОАО «</w:t>
      </w:r>
      <w:r w:rsidR="00203FB6">
        <w:rPr>
          <w:rFonts w:eastAsia="Calibri"/>
        </w:rPr>
        <w:t>ТГК-1</w:t>
      </w:r>
      <w:r w:rsidR="002571F7">
        <w:rPr>
          <w:rFonts w:eastAsia="Calibri"/>
        </w:rPr>
        <w:t xml:space="preserve">». </w:t>
      </w:r>
      <w:r w:rsidR="00203FB6">
        <w:rPr>
          <w:rFonts w:eastAsia="Calibri"/>
        </w:rPr>
        <w:t>Во вторую передачу данных должны войти</w:t>
      </w:r>
      <w:r w:rsidR="000005ED" w:rsidRPr="002571F7">
        <w:rPr>
          <w:rFonts w:eastAsia="Calibri"/>
        </w:rPr>
        <w:t xml:space="preserve"> </w:t>
      </w:r>
      <w:r w:rsidR="00203FB6">
        <w:rPr>
          <w:rFonts w:eastAsia="Calibri"/>
        </w:rPr>
        <w:t xml:space="preserve">материалы, появившиеся в исторических системах </w:t>
      </w:r>
      <w:r w:rsidR="002571F7">
        <w:rPr>
          <w:rFonts w:eastAsia="Calibri"/>
        </w:rPr>
        <w:t>ОАО «</w:t>
      </w:r>
      <w:r w:rsidR="00203FB6">
        <w:rPr>
          <w:rFonts w:eastAsia="Calibri"/>
        </w:rPr>
        <w:t>ТГК-1</w:t>
      </w:r>
      <w:r w:rsidR="002571F7">
        <w:rPr>
          <w:rFonts w:eastAsia="Calibri"/>
        </w:rPr>
        <w:t>»</w:t>
      </w:r>
      <w:r w:rsidR="00203FB6">
        <w:rPr>
          <w:rFonts w:eastAsia="Calibri"/>
        </w:rPr>
        <w:t xml:space="preserve"> за период с начала проекта до 30 апреля. </w:t>
      </w:r>
      <w:r w:rsidR="00FC3F9D">
        <w:rPr>
          <w:rFonts w:eastAsia="Calibri"/>
        </w:rPr>
        <w:t>Общее к</w:t>
      </w:r>
      <w:r>
        <w:rPr>
          <w:rFonts w:eastAsia="Calibri"/>
        </w:rPr>
        <w:t xml:space="preserve">оличество позиций </w:t>
      </w:r>
      <w:r w:rsidR="00FC3F9D">
        <w:rPr>
          <w:rFonts w:eastAsia="Calibri"/>
        </w:rPr>
        <w:t>справочника МТР ОАО «ТГК-1»</w:t>
      </w:r>
      <w:r w:rsidR="00203FB6">
        <w:rPr>
          <w:rFonts w:eastAsia="Calibri"/>
        </w:rPr>
        <w:t xml:space="preserve"> для нормализации</w:t>
      </w:r>
      <w:r w:rsidR="00FC3F9D">
        <w:rPr>
          <w:rFonts w:eastAsia="Calibri"/>
        </w:rPr>
        <w:t xml:space="preserve"> </w:t>
      </w:r>
      <w:r>
        <w:rPr>
          <w:rFonts w:eastAsia="Calibri"/>
        </w:rPr>
        <w:t xml:space="preserve">оценивается в </w:t>
      </w:r>
      <w:r w:rsidR="00590A1F" w:rsidRPr="00F35C7F">
        <w:rPr>
          <w:rFonts w:eastAsia="Calibri"/>
        </w:rPr>
        <w:t>~</w:t>
      </w:r>
      <w:r>
        <w:rPr>
          <w:rFonts w:eastAsia="Calibri"/>
        </w:rPr>
        <w:t>40</w:t>
      </w:r>
      <w:r w:rsidR="00FC3F9D">
        <w:rPr>
          <w:rFonts w:eastAsia="Calibri"/>
        </w:rPr>
        <w:t> </w:t>
      </w:r>
      <w:r>
        <w:rPr>
          <w:rFonts w:eastAsia="Calibri"/>
        </w:rPr>
        <w:t>000</w:t>
      </w:r>
      <w:r w:rsidR="00FC3F9D">
        <w:rPr>
          <w:rFonts w:eastAsia="Calibri"/>
        </w:rPr>
        <w:t xml:space="preserve"> единиц</w:t>
      </w:r>
      <w:r>
        <w:rPr>
          <w:rFonts w:eastAsia="Calibri"/>
        </w:rPr>
        <w:t xml:space="preserve">. </w:t>
      </w:r>
      <w:r w:rsidR="00203FB6">
        <w:rPr>
          <w:rFonts w:eastAsia="Calibri"/>
        </w:rPr>
        <w:t>Допустимое отклонение – 10 процентов.</w:t>
      </w:r>
    </w:p>
    <w:p w:rsidR="006B4418" w:rsidRDefault="006B4418" w:rsidP="006B4418">
      <w:pPr>
        <w:ind w:firstLine="567"/>
        <w:rPr>
          <w:rFonts w:eastAsia="Calibri"/>
        </w:rPr>
      </w:pPr>
      <w:r>
        <w:rPr>
          <w:rFonts w:eastAsia="Calibri"/>
        </w:rPr>
        <w:t xml:space="preserve">Исполнитель обязан нормализовать эти </w:t>
      </w:r>
      <w:r w:rsidRPr="00402125">
        <w:rPr>
          <w:rFonts w:eastAsia="Calibri"/>
        </w:rPr>
        <w:t>позиции</w:t>
      </w:r>
      <w:r>
        <w:rPr>
          <w:rFonts w:eastAsia="Calibri"/>
        </w:rPr>
        <w:t xml:space="preserve"> по правилам</w:t>
      </w:r>
      <w:r w:rsidRPr="00402125">
        <w:rPr>
          <w:rFonts w:eastAsia="Calibri"/>
        </w:rPr>
        <w:t xml:space="preserve">, </w:t>
      </w:r>
      <w:r>
        <w:rPr>
          <w:rFonts w:eastAsia="Calibri"/>
        </w:rPr>
        <w:t xml:space="preserve">сформулированным в разработанной на первом этапе </w:t>
      </w:r>
      <w:r w:rsidR="00FD152F">
        <w:rPr>
          <w:rFonts w:eastAsia="Calibri"/>
        </w:rPr>
        <w:t>документ</w:t>
      </w:r>
      <w:r w:rsidR="000E5928">
        <w:rPr>
          <w:rFonts w:eastAsia="Calibri"/>
        </w:rPr>
        <w:t>а</w:t>
      </w:r>
      <w:r w:rsidR="00FD152F">
        <w:rPr>
          <w:rFonts w:eastAsia="Calibri"/>
        </w:rPr>
        <w:t xml:space="preserve"> «</w:t>
      </w:r>
      <w:r>
        <w:rPr>
          <w:rFonts w:eastAsia="Calibri"/>
        </w:rPr>
        <w:t>Методик</w:t>
      </w:r>
      <w:r w:rsidR="00FD152F">
        <w:rPr>
          <w:rFonts w:eastAsia="Calibri"/>
        </w:rPr>
        <w:t>а нормализации МТР»</w:t>
      </w:r>
      <w:r w:rsidR="00FC3F9D">
        <w:rPr>
          <w:rFonts w:eastAsia="Calibri"/>
        </w:rPr>
        <w:t>, включающие в себя:</w:t>
      </w:r>
    </w:p>
    <w:p w:rsidR="002571F7" w:rsidRDefault="002571F7" w:rsidP="002571F7">
      <w:pPr>
        <w:pStyle w:val="a3"/>
        <w:numPr>
          <w:ilvl w:val="0"/>
          <w:numId w:val="32"/>
        </w:numPr>
        <w:rPr>
          <w:rFonts w:eastAsia="Calibri"/>
        </w:rPr>
      </w:pPr>
      <w:r>
        <w:rPr>
          <w:rFonts w:eastAsia="Calibri"/>
        </w:rPr>
        <w:t>Общее описание процесса нормализации</w:t>
      </w:r>
      <w:r w:rsidR="000E5928">
        <w:rPr>
          <w:rFonts w:eastAsia="Calibri"/>
        </w:rPr>
        <w:t>;</w:t>
      </w:r>
    </w:p>
    <w:p w:rsidR="002571F7" w:rsidRDefault="002571F7" w:rsidP="002571F7">
      <w:pPr>
        <w:pStyle w:val="a3"/>
        <w:numPr>
          <w:ilvl w:val="0"/>
          <w:numId w:val="32"/>
        </w:numPr>
        <w:rPr>
          <w:rFonts w:eastAsia="Calibri"/>
        </w:rPr>
      </w:pPr>
      <w:r>
        <w:rPr>
          <w:rFonts w:eastAsia="Calibri"/>
        </w:rPr>
        <w:t xml:space="preserve">Описание процедуры выявления неполно описанных </w:t>
      </w:r>
      <w:r w:rsidR="000E5928">
        <w:rPr>
          <w:rFonts w:eastAsia="Calibri"/>
        </w:rPr>
        <w:t>и некорректно описанных позиций</w:t>
      </w:r>
      <w:r w:rsidR="00E64F5B">
        <w:rPr>
          <w:rFonts w:eastAsia="Calibri"/>
        </w:rPr>
        <w:t>, в том числе описание поиска дублирующих позиций</w:t>
      </w:r>
      <w:r w:rsidR="000E5928">
        <w:rPr>
          <w:rFonts w:eastAsia="Calibri"/>
        </w:rPr>
        <w:t>;</w:t>
      </w:r>
    </w:p>
    <w:p w:rsidR="00FC3F9D" w:rsidRPr="00FC3F9D" w:rsidRDefault="001D2F4E" w:rsidP="00FC3F9D">
      <w:pPr>
        <w:pStyle w:val="a3"/>
        <w:numPr>
          <w:ilvl w:val="0"/>
          <w:numId w:val="32"/>
        </w:numPr>
        <w:rPr>
          <w:rFonts w:eastAsia="Calibri"/>
        </w:rPr>
      </w:pPr>
      <w:r>
        <w:rPr>
          <w:rFonts w:eastAsia="Calibri"/>
        </w:rPr>
        <w:t xml:space="preserve">Присвоение класса и признаков по позициям МТР, не найденных в эталонном справочнике. </w:t>
      </w:r>
    </w:p>
    <w:p w:rsidR="0082134B" w:rsidRDefault="0082134B" w:rsidP="002571F7">
      <w:pPr>
        <w:pStyle w:val="a3"/>
        <w:numPr>
          <w:ilvl w:val="0"/>
          <w:numId w:val="32"/>
        </w:numPr>
        <w:rPr>
          <w:rFonts w:eastAsia="Calibri"/>
        </w:rPr>
      </w:pPr>
      <w:r>
        <w:rPr>
          <w:rFonts w:eastAsia="Calibri"/>
        </w:rPr>
        <w:t>Принципы формирования полного и краткого наименований.</w:t>
      </w:r>
    </w:p>
    <w:p w:rsidR="008163B4" w:rsidRPr="002571F7" w:rsidRDefault="00A86FE9" w:rsidP="002571F7">
      <w:pPr>
        <w:pStyle w:val="a3"/>
        <w:numPr>
          <w:ilvl w:val="0"/>
          <w:numId w:val="32"/>
        </w:numPr>
        <w:rPr>
          <w:rFonts w:eastAsia="Calibri"/>
        </w:rPr>
      </w:pPr>
      <w:r>
        <w:rPr>
          <w:rFonts w:eastAsia="Calibri"/>
        </w:rPr>
        <w:t>Описание процесса запроса уточнений у Заказчика.</w:t>
      </w:r>
    </w:p>
    <w:p w:rsidR="006B4418" w:rsidRPr="00402125" w:rsidRDefault="006B4418" w:rsidP="006B4418">
      <w:pPr>
        <w:ind w:firstLine="567"/>
        <w:rPr>
          <w:rFonts w:eastAsia="Calibri"/>
        </w:rPr>
      </w:pPr>
      <w:r>
        <w:rPr>
          <w:rFonts w:eastAsia="Calibri"/>
        </w:rPr>
        <w:t>При неоднозначной идентификации позиции Исполнитель обязан проконсультироваться у Заказчика, запросив уточнения.</w:t>
      </w:r>
    </w:p>
    <w:p w:rsidR="006B4418" w:rsidRPr="00402125" w:rsidRDefault="006B4418" w:rsidP="006B4418">
      <w:pPr>
        <w:ind w:firstLine="567"/>
        <w:rPr>
          <w:rFonts w:eastAsia="Calibri"/>
        </w:rPr>
      </w:pPr>
      <w:r w:rsidRPr="00402125">
        <w:rPr>
          <w:rFonts w:eastAsia="Calibri"/>
        </w:rPr>
        <w:t xml:space="preserve">Если </w:t>
      </w:r>
      <w:r>
        <w:rPr>
          <w:rFonts w:eastAsia="Calibri"/>
        </w:rPr>
        <w:t xml:space="preserve">Заказчик в оговоренный срок не смог дать полноценный ответ на полученный запрос уточнений, то Исполнитель обязан идентифицировать и нормализовать </w:t>
      </w:r>
      <w:r w:rsidRPr="00402125">
        <w:rPr>
          <w:rFonts w:eastAsia="Calibri"/>
        </w:rPr>
        <w:t>позицию самостоятельно</w:t>
      </w:r>
      <w:r>
        <w:rPr>
          <w:rFonts w:eastAsia="Calibri"/>
        </w:rPr>
        <w:t xml:space="preserve">. При этом данная позиция должна получить соответствующий признак, на который в дальнейшем Заказчик сможет ориентироваться при </w:t>
      </w:r>
      <w:r w:rsidR="00FD152F">
        <w:rPr>
          <w:rFonts w:eastAsia="Calibri"/>
        </w:rPr>
        <w:t xml:space="preserve">выгрузке в шаблон. </w:t>
      </w:r>
    </w:p>
    <w:p w:rsidR="006B4418" w:rsidRDefault="006B4418" w:rsidP="006B4418">
      <w:pPr>
        <w:ind w:firstLine="567"/>
        <w:rPr>
          <w:rFonts w:eastAsia="Calibri"/>
        </w:rPr>
      </w:pPr>
      <w:r>
        <w:rPr>
          <w:rFonts w:eastAsia="Calibri"/>
        </w:rPr>
        <w:t>Если позиция не подлежит идентификации и нормализации, и Заказчик не может дать на нее уточнения, позиция должна также получить соответствующий признак.</w:t>
      </w:r>
    </w:p>
    <w:p w:rsidR="006B4418" w:rsidRDefault="006B4418" w:rsidP="006B4418">
      <w:pPr>
        <w:ind w:firstLine="567"/>
        <w:rPr>
          <w:rFonts w:eastAsia="Calibri"/>
        </w:rPr>
      </w:pPr>
      <w:r>
        <w:rPr>
          <w:rFonts w:eastAsia="Calibri"/>
        </w:rPr>
        <w:t xml:space="preserve">Исполнитель обязан следить за тем, чтобы из одной ненормализованной позиции получилось не более одной нормализованной. </w:t>
      </w:r>
      <w:r w:rsidR="006043F9">
        <w:rPr>
          <w:rFonts w:eastAsia="Calibri"/>
        </w:rPr>
        <w:t xml:space="preserve"> </w:t>
      </w:r>
    </w:p>
    <w:p w:rsidR="006043F9" w:rsidRDefault="006043F9" w:rsidP="006B4418">
      <w:pPr>
        <w:ind w:firstLine="567"/>
        <w:rPr>
          <w:rFonts w:eastAsia="Calibri"/>
        </w:rPr>
      </w:pPr>
      <w:r>
        <w:rPr>
          <w:rFonts w:eastAsia="Calibri"/>
        </w:rPr>
        <w:t>Исполнитель при нормализации в АСУ НСИ должен хранить все идентификационные коды МТР</w:t>
      </w:r>
      <w:r w:rsidR="00EA3C19">
        <w:rPr>
          <w:rFonts w:eastAsia="Calibri"/>
        </w:rPr>
        <w:t xml:space="preserve"> </w:t>
      </w:r>
      <w:r>
        <w:rPr>
          <w:rFonts w:eastAsia="Calibri"/>
        </w:rPr>
        <w:t>исторических систем</w:t>
      </w:r>
      <w:r w:rsidR="00FC3F9D">
        <w:rPr>
          <w:rFonts w:eastAsia="Calibri"/>
        </w:rPr>
        <w:t>, в том числе идентификатор справочника эталонной позиции</w:t>
      </w:r>
      <w:r>
        <w:rPr>
          <w:rFonts w:eastAsia="Calibri"/>
        </w:rPr>
        <w:t xml:space="preserve">. </w:t>
      </w:r>
    </w:p>
    <w:p w:rsidR="008163B4" w:rsidRDefault="006B4418" w:rsidP="002571F7">
      <w:pPr>
        <w:ind w:firstLine="567"/>
        <w:rPr>
          <w:rFonts w:eastAsia="Calibri"/>
        </w:rPr>
      </w:pPr>
      <w:r w:rsidRPr="00402125">
        <w:rPr>
          <w:rFonts w:eastAsia="Calibri"/>
        </w:rPr>
        <w:t xml:space="preserve">Помимо наименования </w:t>
      </w:r>
      <w:r>
        <w:rPr>
          <w:rFonts w:eastAsia="Calibri"/>
        </w:rPr>
        <w:t xml:space="preserve">Исполнитель обязан </w:t>
      </w:r>
      <w:r w:rsidRPr="00402125">
        <w:rPr>
          <w:rFonts w:eastAsia="Calibri"/>
        </w:rPr>
        <w:t>нормализова</w:t>
      </w:r>
      <w:r>
        <w:rPr>
          <w:rFonts w:eastAsia="Calibri"/>
        </w:rPr>
        <w:t>ть и единицу</w:t>
      </w:r>
      <w:r w:rsidRPr="00402125">
        <w:rPr>
          <w:rFonts w:eastAsia="Calibri"/>
        </w:rPr>
        <w:t xml:space="preserve"> измерения в соответствии с принципами</w:t>
      </w:r>
      <w:r>
        <w:rPr>
          <w:rFonts w:eastAsia="Calibri"/>
        </w:rPr>
        <w:t>,</w:t>
      </w:r>
      <w:r w:rsidRPr="00402125">
        <w:rPr>
          <w:rFonts w:eastAsia="Calibri"/>
        </w:rPr>
        <w:t xml:space="preserve"> </w:t>
      </w:r>
      <w:r w:rsidR="006043F9">
        <w:rPr>
          <w:rFonts w:eastAsia="Calibri"/>
        </w:rPr>
        <w:t xml:space="preserve">согласованными на 1ом этапе. </w:t>
      </w:r>
      <w:r w:rsidR="00146CA7" w:rsidRPr="00BA5AF5">
        <w:rPr>
          <w:rFonts w:eastAsia="Calibri"/>
        </w:rPr>
        <w:t xml:space="preserve">Если </w:t>
      </w:r>
      <w:r w:rsidR="007D6D08">
        <w:rPr>
          <w:rFonts w:eastAsia="Calibri"/>
        </w:rPr>
        <w:t xml:space="preserve">при нормализации </w:t>
      </w:r>
      <w:r w:rsidR="00146CA7" w:rsidRPr="00BA5AF5">
        <w:rPr>
          <w:rFonts w:eastAsia="Calibri"/>
        </w:rPr>
        <w:t>позиции будет присвоена другая единица измерения, то Исполнитель проставляет коэффициент пересчета</w:t>
      </w:r>
      <w:r w:rsidR="00146CA7">
        <w:rPr>
          <w:rFonts w:eastAsia="Calibri"/>
        </w:rPr>
        <w:t>,</w:t>
      </w:r>
      <w:r w:rsidR="00146CA7" w:rsidRPr="00BA5AF5">
        <w:rPr>
          <w:rFonts w:eastAsia="Calibri"/>
        </w:rPr>
        <w:t xml:space="preserve"> который указан в ГОСТе на это изделие. В противном </w:t>
      </w:r>
      <w:proofErr w:type="gramStart"/>
      <w:r w:rsidR="00146CA7" w:rsidRPr="00BA5AF5">
        <w:rPr>
          <w:rFonts w:eastAsia="Calibri"/>
        </w:rPr>
        <w:t>случае</w:t>
      </w:r>
      <w:r w:rsidR="000E5928">
        <w:rPr>
          <w:rFonts w:eastAsia="Calibri"/>
        </w:rPr>
        <w:t xml:space="preserve">, </w:t>
      </w:r>
      <w:r w:rsidR="00146CA7" w:rsidRPr="00BA5AF5">
        <w:rPr>
          <w:rFonts w:eastAsia="Calibri"/>
        </w:rPr>
        <w:t xml:space="preserve"> </w:t>
      </w:r>
      <w:r w:rsidR="00EA3C19">
        <w:rPr>
          <w:rFonts w:eastAsia="Calibri"/>
        </w:rPr>
        <w:lastRenderedPageBreak/>
        <w:t>коэффициент</w:t>
      </w:r>
      <w:proofErr w:type="gramEnd"/>
      <w:r w:rsidR="00EA3C19">
        <w:rPr>
          <w:rFonts w:eastAsia="Calibri"/>
        </w:rPr>
        <w:t xml:space="preserve"> </w:t>
      </w:r>
      <w:r w:rsidR="00146CA7" w:rsidRPr="00BA5AF5">
        <w:rPr>
          <w:rFonts w:eastAsia="Calibri"/>
        </w:rPr>
        <w:t xml:space="preserve">пересчета будет проставлен Заказчиком </w:t>
      </w:r>
      <w:r w:rsidR="0082134B">
        <w:rPr>
          <w:rFonts w:eastAsia="Calibri"/>
        </w:rPr>
        <w:t>на этапе подготовки нормализованного справочника к выгрузке</w:t>
      </w:r>
      <w:r w:rsidR="00146CA7" w:rsidRPr="00BA5AF5">
        <w:rPr>
          <w:rFonts w:eastAsia="Calibri"/>
        </w:rPr>
        <w:t>.</w:t>
      </w:r>
    </w:p>
    <w:p w:rsidR="00146CA7" w:rsidRPr="002571F7" w:rsidRDefault="00146CA7" w:rsidP="002571F7">
      <w:pPr>
        <w:ind w:firstLine="567"/>
        <w:rPr>
          <w:rFonts w:eastAsia="Calibri"/>
        </w:rPr>
      </w:pPr>
      <w:r w:rsidRPr="00BA5AF5">
        <w:rPr>
          <w:rFonts w:eastAsia="Calibri"/>
        </w:rPr>
        <w:t xml:space="preserve">Исполнитель </w:t>
      </w:r>
      <w:r w:rsidR="007D6D08">
        <w:rPr>
          <w:rFonts w:eastAsia="Calibri"/>
        </w:rPr>
        <w:t xml:space="preserve">обязан провести работу по поиску </w:t>
      </w:r>
      <w:r w:rsidRPr="00BA5AF5">
        <w:rPr>
          <w:rFonts w:eastAsia="Calibri"/>
        </w:rPr>
        <w:t>дубл</w:t>
      </w:r>
      <w:r w:rsidR="007D6D08">
        <w:rPr>
          <w:rFonts w:eastAsia="Calibri"/>
        </w:rPr>
        <w:t xml:space="preserve">ей между </w:t>
      </w:r>
      <w:r w:rsidR="002571F7" w:rsidRPr="002571F7">
        <w:rPr>
          <w:rFonts w:eastAsia="Calibri"/>
        </w:rPr>
        <w:t>~</w:t>
      </w:r>
      <w:r w:rsidR="007D6D08">
        <w:rPr>
          <w:rFonts w:eastAsia="Calibri"/>
        </w:rPr>
        <w:t>40000</w:t>
      </w:r>
      <w:r w:rsidRPr="00BA5AF5">
        <w:rPr>
          <w:rFonts w:eastAsia="Calibri"/>
        </w:rPr>
        <w:t xml:space="preserve"> позици</w:t>
      </w:r>
      <w:r w:rsidR="007D6D08">
        <w:rPr>
          <w:rFonts w:eastAsia="Calibri"/>
        </w:rPr>
        <w:t xml:space="preserve">ями и записями </w:t>
      </w:r>
      <w:r w:rsidRPr="00BA5AF5">
        <w:rPr>
          <w:rFonts w:eastAsia="Calibri"/>
        </w:rPr>
        <w:t xml:space="preserve">в </w:t>
      </w:r>
      <w:r w:rsidR="002571F7">
        <w:rPr>
          <w:rFonts w:eastAsia="Calibri"/>
        </w:rPr>
        <w:t xml:space="preserve">эталонном </w:t>
      </w:r>
      <w:r w:rsidRPr="00BA5AF5">
        <w:rPr>
          <w:rFonts w:eastAsia="Calibri"/>
        </w:rPr>
        <w:t xml:space="preserve">справочнике </w:t>
      </w:r>
      <w:r w:rsidR="007D6D08">
        <w:rPr>
          <w:rFonts w:eastAsia="Calibri"/>
        </w:rPr>
        <w:t>(около 105000 позиций)</w:t>
      </w:r>
      <w:r w:rsidRPr="00BA5AF5">
        <w:rPr>
          <w:rFonts w:eastAsia="Calibri"/>
        </w:rPr>
        <w:t>.</w:t>
      </w:r>
      <w:r w:rsidR="007D6D08">
        <w:rPr>
          <w:rFonts w:eastAsia="Calibri"/>
        </w:rPr>
        <w:t xml:space="preserve"> Результатом поиска дублей должна стать таблица, в которой напротив нормализованной записи </w:t>
      </w:r>
      <w:r w:rsidR="002571F7">
        <w:rPr>
          <w:rFonts w:eastAsia="Calibri"/>
        </w:rPr>
        <w:t>ОАО «</w:t>
      </w:r>
      <w:r w:rsidR="007D6D08">
        <w:rPr>
          <w:rFonts w:eastAsia="Calibri"/>
        </w:rPr>
        <w:t>ТГК-1</w:t>
      </w:r>
      <w:r w:rsidR="002571F7">
        <w:rPr>
          <w:rFonts w:eastAsia="Calibri"/>
        </w:rPr>
        <w:t>»</w:t>
      </w:r>
      <w:r w:rsidR="007D6D08">
        <w:rPr>
          <w:rFonts w:eastAsia="Calibri"/>
        </w:rPr>
        <w:t xml:space="preserve"> должен стоять код и наименование позиции</w:t>
      </w:r>
      <w:r w:rsidR="002571F7">
        <w:rPr>
          <w:rFonts w:eastAsia="Calibri"/>
        </w:rPr>
        <w:t xml:space="preserve"> эталонного справочника</w:t>
      </w:r>
      <w:r w:rsidR="007D6D08">
        <w:rPr>
          <w:rFonts w:eastAsia="Calibri"/>
        </w:rPr>
        <w:t xml:space="preserve">. </w:t>
      </w:r>
    </w:p>
    <w:p w:rsidR="00146CA7" w:rsidRDefault="00146CA7" w:rsidP="002571F7">
      <w:pPr>
        <w:ind w:firstLine="567"/>
        <w:rPr>
          <w:rFonts w:eastAsia="Calibri"/>
        </w:rPr>
      </w:pPr>
      <w:r w:rsidRPr="00BA5AF5">
        <w:rPr>
          <w:rFonts w:eastAsia="Calibri"/>
        </w:rPr>
        <w:t>На эт</w:t>
      </w:r>
      <w:r>
        <w:rPr>
          <w:rFonts w:eastAsia="Calibri"/>
        </w:rPr>
        <w:t>апе</w:t>
      </w:r>
      <w:r w:rsidRPr="00BA5AF5">
        <w:rPr>
          <w:rFonts w:eastAsia="Calibri"/>
        </w:rPr>
        <w:t xml:space="preserve"> </w:t>
      </w:r>
      <w:r>
        <w:rPr>
          <w:rFonts w:eastAsia="Calibri"/>
        </w:rPr>
        <w:t xml:space="preserve">классификации справочника Исполнитель должен </w:t>
      </w:r>
      <w:r w:rsidRPr="00BA5AF5">
        <w:rPr>
          <w:rFonts w:eastAsia="Calibri"/>
        </w:rPr>
        <w:t>нормализованным позициям ТГК-1 присв</w:t>
      </w:r>
      <w:r>
        <w:rPr>
          <w:rFonts w:eastAsia="Calibri"/>
        </w:rPr>
        <w:t>оить</w:t>
      </w:r>
      <w:r w:rsidRPr="00BA5AF5">
        <w:rPr>
          <w:rFonts w:eastAsia="Calibri"/>
        </w:rPr>
        <w:t xml:space="preserve"> класс материала </w:t>
      </w:r>
      <w:r w:rsidR="002571F7">
        <w:rPr>
          <w:rFonts w:eastAsia="Calibri"/>
        </w:rPr>
        <w:t>Заказчика</w:t>
      </w:r>
      <w:r w:rsidRPr="00BA5AF5">
        <w:rPr>
          <w:rFonts w:eastAsia="Calibri"/>
        </w:rPr>
        <w:t>. Для части позиций, которым были найдены д</w:t>
      </w:r>
      <w:r>
        <w:rPr>
          <w:rFonts w:eastAsia="Calibri"/>
        </w:rPr>
        <w:t xml:space="preserve">убли в </w:t>
      </w:r>
      <w:r w:rsidR="002571F7">
        <w:rPr>
          <w:rFonts w:eastAsia="Calibri"/>
        </w:rPr>
        <w:t>эталонном справочнике</w:t>
      </w:r>
      <w:r>
        <w:rPr>
          <w:rFonts w:eastAsia="Calibri"/>
        </w:rPr>
        <w:t xml:space="preserve">, эта работа не </w:t>
      </w:r>
      <w:r w:rsidRPr="00BA5AF5">
        <w:rPr>
          <w:rFonts w:eastAsia="Calibri"/>
        </w:rPr>
        <w:t>требуется, так как они унаследу</w:t>
      </w:r>
      <w:r>
        <w:rPr>
          <w:rFonts w:eastAsia="Calibri"/>
        </w:rPr>
        <w:t>ю</w:t>
      </w:r>
      <w:r w:rsidRPr="00BA5AF5">
        <w:rPr>
          <w:rFonts w:eastAsia="Calibri"/>
        </w:rPr>
        <w:t xml:space="preserve">т уже существующую привязку </w:t>
      </w:r>
      <w:r w:rsidR="002571F7">
        <w:rPr>
          <w:rFonts w:eastAsia="Calibri"/>
        </w:rPr>
        <w:t xml:space="preserve">характеристик эталонного справочника. </w:t>
      </w:r>
    </w:p>
    <w:p w:rsidR="00146CA7" w:rsidRDefault="00146CA7" w:rsidP="002571F7">
      <w:pPr>
        <w:ind w:firstLine="567"/>
        <w:rPr>
          <w:rFonts w:eastAsia="Calibri"/>
        </w:rPr>
      </w:pPr>
      <w:r w:rsidRPr="00BA5AF5">
        <w:rPr>
          <w:rFonts w:eastAsia="Calibri"/>
        </w:rPr>
        <w:t>Для нормализованных позиций</w:t>
      </w:r>
      <w:r>
        <w:rPr>
          <w:rFonts w:eastAsia="Calibri"/>
        </w:rPr>
        <w:t>, которым не будет найден</w:t>
      </w:r>
      <w:r w:rsidRPr="00BA5AF5">
        <w:rPr>
          <w:rFonts w:eastAsia="Calibri"/>
        </w:rPr>
        <w:t xml:space="preserve"> соответствующий класс в </w:t>
      </w:r>
      <w:r w:rsidR="002571F7">
        <w:rPr>
          <w:rFonts w:eastAsia="Calibri"/>
        </w:rPr>
        <w:t xml:space="preserve">эталонном справочнике Исполнителю необходимо разработать класс. </w:t>
      </w:r>
      <w:r w:rsidRPr="00BA5AF5">
        <w:rPr>
          <w:rFonts w:eastAsia="Calibri"/>
        </w:rPr>
        <w:t xml:space="preserve"> </w:t>
      </w:r>
    </w:p>
    <w:p w:rsidR="00146CA7" w:rsidRDefault="00146CA7" w:rsidP="002571F7">
      <w:pPr>
        <w:ind w:firstLine="567"/>
        <w:rPr>
          <w:rFonts w:eastAsia="Calibri"/>
        </w:rPr>
      </w:pPr>
      <w:r>
        <w:rPr>
          <w:rFonts w:eastAsia="Calibri"/>
        </w:rPr>
        <w:t>Разработка класса должна</w:t>
      </w:r>
      <w:r w:rsidRPr="00BA5AF5">
        <w:rPr>
          <w:rFonts w:eastAsia="Calibri"/>
        </w:rPr>
        <w:t xml:space="preserve"> происходить следующим образом:</w:t>
      </w:r>
    </w:p>
    <w:p w:rsidR="00146CA7" w:rsidRDefault="00146CA7" w:rsidP="002571F7">
      <w:pPr>
        <w:ind w:firstLine="567"/>
        <w:rPr>
          <w:rFonts w:eastAsia="Calibri"/>
        </w:rPr>
      </w:pPr>
      <w:r w:rsidRPr="00BA5AF5">
        <w:rPr>
          <w:rFonts w:eastAsia="Calibri"/>
        </w:rPr>
        <w:t>а) эксперт ищет соответствующий класс в словаре eOTD ECCMA</w:t>
      </w:r>
      <w:r w:rsidR="0082134B">
        <w:rPr>
          <w:rFonts w:eastAsia="Calibri"/>
        </w:rPr>
        <w:t xml:space="preserve"> (если такого класса в словаре </w:t>
      </w:r>
      <w:r w:rsidR="0082134B">
        <w:rPr>
          <w:rFonts w:eastAsia="Calibri"/>
          <w:lang w:val="en-US"/>
        </w:rPr>
        <w:t>eOTD</w:t>
      </w:r>
      <w:r w:rsidR="0082134B" w:rsidRPr="00E64F5B">
        <w:rPr>
          <w:rFonts w:eastAsia="Calibri"/>
        </w:rPr>
        <w:t xml:space="preserve"> </w:t>
      </w:r>
      <w:r w:rsidR="0082134B">
        <w:rPr>
          <w:rFonts w:eastAsia="Calibri"/>
        </w:rPr>
        <w:t xml:space="preserve">не существует, Исполнитель обязан зарегистрировать его в организации </w:t>
      </w:r>
      <w:r w:rsidR="0082134B">
        <w:rPr>
          <w:rFonts w:eastAsia="Calibri"/>
          <w:lang w:val="en-US"/>
        </w:rPr>
        <w:t>ECCMA</w:t>
      </w:r>
      <w:r w:rsidR="0082134B" w:rsidRPr="00E64F5B">
        <w:rPr>
          <w:rFonts w:eastAsia="Calibri"/>
        </w:rPr>
        <w:t>)</w:t>
      </w:r>
      <w:r w:rsidRPr="00BA5AF5">
        <w:rPr>
          <w:rFonts w:eastAsia="Calibri"/>
        </w:rPr>
        <w:t>.</w:t>
      </w:r>
    </w:p>
    <w:p w:rsidR="00146CA7" w:rsidRDefault="00146CA7" w:rsidP="002571F7">
      <w:pPr>
        <w:ind w:firstLine="567"/>
        <w:rPr>
          <w:rFonts w:eastAsia="Calibri"/>
        </w:rPr>
      </w:pPr>
      <w:r w:rsidRPr="00BA5AF5">
        <w:rPr>
          <w:rFonts w:eastAsia="Calibri"/>
        </w:rPr>
        <w:t>б) эксперт оценивает набор признаков (свойств) данного класса, переводит их на русский язык, добавляет или удаляет признаки</w:t>
      </w:r>
      <w:r w:rsidR="000E5928">
        <w:rPr>
          <w:rFonts w:eastAsia="Calibri"/>
        </w:rPr>
        <w:t xml:space="preserve">, </w:t>
      </w:r>
      <w:r w:rsidRPr="00BA5AF5">
        <w:rPr>
          <w:rFonts w:eastAsia="Calibri"/>
        </w:rPr>
        <w:t>руководствуясь нормализованной позицией и своим опытом</w:t>
      </w:r>
      <w:r w:rsidR="002571F7">
        <w:rPr>
          <w:rFonts w:eastAsia="Calibri"/>
        </w:rPr>
        <w:t>.</w:t>
      </w:r>
    </w:p>
    <w:p w:rsidR="00146CA7" w:rsidRDefault="00146CA7" w:rsidP="002571F7">
      <w:pPr>
        <w:ind w:firstLine="567"/>
        <w:rPr>
          <w:rFonts w:eastAsia="Calibri"/>
        </w:rPr>
      </w:pPr>
      <w:r w:rsidRPr="00BA5AF5">
        <w:rPr>
          <w:rFonts w:eastAsia="Calibri"/>
        </w:rPr>
        <w:t xml:space="preserve">в) готовит шаблон класса на согласование, проставляет «обязательность» признаков, предлагает привязку этого класса к группе материалов </w:t>
      </w:r>
      <w:r w:rsidR="002571F7">
        <w:rPr>
          <w:rFonts w:eastAsia="Calibri"/>
        </w:rPr>
        <w:t>эталонного справочника</w:t>
      </w:r>
      <w:r w:rsidRPr="00BA5AF5">
        <w:rPr>
          <w:rFonts w:eastAsia="Calibri"/>
        </w:rPr>
        <w:t>, направляет шаблон на согласование Заказчику</w:t>
      </w:r>
      <w:r w:rsidR="002571F7">
        <w:rPr>
          <w:rFonts w:eastAsia="Calibri"/>
        </w:rPr>
        <w:t>.</w:t>
      </w:r>
    </w:p>
    <w:p w:rsidR="00146CA7" w:rsidRDefault="00146CA7" w:rsidP="002571F7">
      <w:pPr>
        <w:ind w:firstLine="567"/>
        <w:rPr>
          <w:rFonts w:eastAsia="Calibri"/>
        </w:rPr>
      </w:pPr>
      <w:r w:rsidRPr="00BA5AF5">
        <w:rPr>
          <w:rFonts w:eastAsia="Calibri"/>
        </w:rPr>
        <w:t xml:space="preserve">г) Заказчик согласовывает информацию в шаблоне, либо дает конкретные замечания. </w:t>
      </w:r>
    </w:p>
    <w:p w:rsidR="00146CA7" w:rsidRDefault="00146CA7" w:rsidP="002571F7">
      <w:pPr>
        <w:ind w:firstLine="567"/>
        <w:rPr>
          <w:rFonts w:eastAsia="Calibri"/>
        </w:rPr>
      </w:pPr>
      <w:r>
        <w:rPr>
          <w:rFonts w:eastAsia="Calibri"/>
        </w:rPr>
        <w:t xml:space="preserve">После окончания разработки новых классов материалов </w:t>
      </w:r>
      <w:r w:rsidRPr="00BA5AF5">
        <w:rPr>
          <w:rFonts w:eastAsia="Calibri"/>
        </w:rPr>
        <w:t xml:space="preserve">Исполнитель </w:t>
      </w:r>
      <w:r>
        <w:rPr>
          <w:rFonts w:eastAsia="Calibri"/>
        </w:rPr>
        <w:t xml:space="preserve">обязан </w:t>
      </w:r>
      <w:r w:rsidRPr="00BA5AF5">
        <w:rPr>
          <w:rFonts w:eastAsia="Calibri"/>
        </w:rPr>
        <w:t>вн</w:t>
      </w:r>
      <w:r>
        <w:rPr>
          <w:rFonts w:eastAsia="Calibri"/>
        </w:rPr>
        <w:t>ести</w:t>
      </w:r>
      <w:r w:rsidRPr="00BA5AF5">
        <w:rPr>
          <w:rFonts w:eastAsia="Calibri"/>
        </w:rPr>
        <w:t xml:space="preserve"> в нормализован</w:t>
      </w:r>
      <w:r w:rsidR="00F972EC">
        <w:rPr>
          <w:rFonts w:eastAsia="Calibri"/>
        </w:rPr>
        <w:t xml:space="preserve">ные позиции значения признаков </w:t>
      </w:r>
      <w:r w:rsidRPr="00BA5AF5">
        <w:rPr>
          <w:rFonts w:eastAsia="Calibri"/>
        </w:rPr>
        <w:t>шаблона соответствующего класса.</w:t>
      </w:r>
    </w:p>
    <w:p w:rsidR="00A86FE9" w:rsidRDefault="00A86FE9" w:rsidP="006B4418">
      <w:pPr>
        <w:ind w:firstLine="567"/>
        <w:rPr>
          <w:rFonts w:eastAsia="Calibri"/>
        </w:rPr>
      </w:pPr>
      <w:r>
        <w:rPr>
          <w:rFonts w:eastAsia="Calibri"/>
        </w:rPr>
        <w:t xml:space="preserve">Исполнитель обязан для каждой нормализуемой позиции </w:t>
      </w:r>
      <w:r w:rsidR="00EC406A">
        <w:rPr>
          <w:rFonts w:eastAsia="Calibri"/>
        </w:rPr>
        <w:t xml:space="preserve">сформировать ее краткое наименование </w:t>
      </w:r>
      <w:r w:rsidR="000E5928">
        <w:rPr>
          <w:rFonts w:eastAsia="Calibri"/>
        </w:rPr>
        <w:t>не более 40 символов</w:t>
      </w:r>
      <w:r w:rsidR="00EC406A">
        <w:rPr>
          <w:rFonts w:eastAsia="Calibri"/>
        </w:rPr>
        <w:t>.</w:t>
      </w:r>
    </w:p>
    <w:p w:rsidR="007D6D08" w:rsidRDefault="007D6D08" w:rsidP="002571F7">
      <w:pPr>
        <w:ind w:firstLine="567"/>
        <w:rPr>
          <w:rFonts w:eastAsia="Calibri"/>
        </w:rPr>
      </w:pPr>
      <w:r>
        <w:rPr>
          <w:rFonts w:eastAsia="Calibri"/>
        </w:rPr>
        <w:t>Исполнитель должен подготовить инструкцию и оказать консультационные услуги по порядку заполнения</w:t>
      </w:r>
      <w:r w:rsidR="002571F7">
        <w:rPr>
          <w:rFonts w:eastAsia="Calibri"/>
        </w:rPr>
        <w:t xml:space="preserve"> характеристик класса в АСУ НСИ</w:t>
      </w:r>
      <w:r>
        <w:rPr>
          <w:rFonts w:eastAsia="Calibri"/>
        </w:rPr>
        <w:t>.</w:t>
      </w:r>
    </w:p>
    <w:p w:rsidR="007D6D08" w:rsidRPr="00E64F5B" w:rsidRDefault="007D6D08" w:rsidP="002571F7">
      <w:pPr>
        <w:ind w:firstLine="567"/>
        <w:rPr>
          <w:rFonts w:eastAsia="Calibri"/>
        </w:rPr>
      </w:pPr>
      <w:r>
        <w:rPr>
          <w:rFonts w:eastAsia="Calibri"/>
        </w:rPr>
        <w:t xml:space="preserve">По окончании работ Исполнитель должен подготовить </w:t>
      </w:r>
      <w:proofErr w:type="spellStart"/>
      <w:r>
        <w:rPr>
          <w:rFonts w:eastAsia="Calibri"/>
        </w:rPr>
        <w:t>перекодировочную</w:t>
      </w:r>
      <w:proofErr w:type="spellEnd"/>
      <w:r>
        <w:rPr>
          <w:rFonts w:eastAsia="Calibri"/>
        </w:rPr>
        <w:t xml:space="preserve"> таблицу для переноса остатков на складах</w:t>
      </w:r>
      <w:r w:rsidR="00B962A3">
        <w:rPr>
          <w:rFonts w:eastAsia="Calibri"/>
        </w:rPr>
        <w:t>,</w:t>
      </w:r>
      <w:r>
        <w:rPr>
          <w:rFonts w:eastAsia="Calibri"/>
        </w:rPr>
        <w:t xml:space="preserve"> в которой каждому старому номенклатурному номеру должен соответствовать один новый номенклатурный номер.</w:t>
      </w:r>
    </w:p>
    <w:p w:rsidR="0082134B" w:rsidRPr="0082134B" w:rsidRDefault="0082134B" w:rsidP="002571F7">
      <w:pPr>
        <w:ind w:firstLine="567"/>
        <w:rPr>
          <w:rFonts w:eastAsia="Calibri"/>
        </w:rPr>
      </w:pPr>
      <w:r>
        <w:rPr>
          <w:rFonts w:eastAsia="Calibri"/>
        </w:rPr>
        <w:t xml:space="preserve">На этапе подготовке нормализованных данных </w:t>
      </w:r>
      <w:r w:rsidR="00E3203D">
        <w:rPr>
          <w:rFonts w:eastAsia="Calibri"/>
        </w:rPr>
        <w:t>к</w:t>
      </w:r>
      <w:r>
        <w:rPr>
          <w:rFonts w:eastAsia="Calibri"/>
        </w:rPr>
        <w:t xml:space="preserve"> выгрузке</w:t>
      </w:r>
      <w:r w:rsidR="00E3203D">
        <w:rPr>
          <w:rFonts w:eastAsia="Calibri"/>
        </w:rPr>
        <w:t xml:space="preserve"> в шаблон (Приложение </w:t>
      </w:r>
      <w:r w:rsidR="00CF07E6">
        <w:rPr>
          <w:rFonts w:eastAsia="Calibri"/>
        </w:rPr>
        <w:t>2</w:t>
      </w:r>
      <w:r w:rsidR="00E3203D">
        <w:rPr>
          <w:rFonts w:eastAsia="Calibri"/>
        </w:rPr>
        <w:t xml:space="preserve">), Исполнитель оказывает консультации Заказчику по порядку заполнения необходимых аналитик. Все обязательные поля должны быть заполнены. </w:t>
      </w:r>
    </w:p>
    <w:p w:rsidR="006605C8" w:rsidRPr="006605C8" w:rsidRDefault="006D4995" w:rsidP="006605C8">
      <w:pPr>
        <w:pStyle w:val="3"/>
        <w:rPr>
          <w:color w:val="auto"/>
          <w:szCs w:val="24"/>
        </w:rPr>
      </w:pPr>
      <w:bookmarkStart w:id="26" w:name="_Toc300564889"/>
      <w:bookmarkStart w:id="27" w:name="_Toc401049924"/>
      <w:r>
        <w:rPr>
          <w:color w:val="auto"/>
          <w:szCs w:val="24"/>
        </w:rPr>
        <w:lastRenderedPageBreak/>
        <w:t>3.</w:t>
      </w:r>
      <w:r w:rsidR="002339A9">
        <w:rPr>
          <w:color w:val="auto"/>
          <w:szCs w:val="24"/>
        </w:rPr>
        <w:t>4</w:t>
      </w:r>
      <w:r w:rsidR="006605C8">
        <w:rPr>
          <w:color w:val="auto"/>
          <w:szCs w:val="24"/>
        </w:rPr>
        <w:t xml:space="preserve">. </w:t>
      </w:r>
      <w:r w:rsidR="006605C8" w:rsidRPr="006605C8">
        <w:rPr>
          <w:color w:val="auto"/>
          <w:szCs w:val="24"/>
        </w:rPr>
        <w:t>Требования к методикам выполнения работ</w:t>
      </w:r>
      <w:bookmarkEnd w:id="26"/>
      <w:bookmarkEnd w:id="27"/>
    </w:p>
    <w:p w:rsidR="006605C8" w:rsidRDefault="006605C8" w:rsidP="006605C8">
      <w:pPr>
        <w:spacing w:line="240" w:lineRule="auto"/>
        <w:ind w:firstLine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Участник должен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применять общепринятые методики управления проектами, основанные на </w:t>
      </w:r>
      <w:r>
        <w:rPr>
          <w:rFonts w:eastAsia="Times New Roman" w:cs="Times New Roman"/>
          <w:color w:val="000000"/>
          <w:szCs w:val="24"/>
          <w:lang w:val="en-US" w:eastAsia="ru-RU"/>
        </w:rPr>
        <w:t>PMBOK</w:t>
      </w:r>
      <w:r w:rsidRPr="00F57691">
        <w:rPr>
          <w:rFonts w:eastAsia="Times New Roman" w:cs="Times New Roman"/>
          <w:color w:val="000000"/>
          <w:szCs w:val="24"/>
          <w:lang w:eastAsia="ru-RU"/>
        </w:rPr>
        <w:t xml:space="preserve"> 4</w:t>
      </w:r>
      <w:r w:rsidRPr="00C05B7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C0217" w:rsidRPr="00CC0217" w:rsidRDefault="00022F3D" w:rsidP="006605C8">
      <w:pPr>
        <w:spacing w:line="240" w:lineRule="auto"/>
        <w:ind w:firstLine="5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544B26">
        <w:rPr>
          <w:rFonts w:eastAsia="Times New Roman" w:cs="Times New Roman"/>
          <w:color w:val="000000"/>
          <w:szCs w:val="24"/>
          <w:lang w:eastAsia="ru-RU"/>
        </w:rPr>
        <w:t>Участник при выполнении работ</w:t>
      </w:r>
      <w:r w:rsidR="00544B26" w:rsidRPr="00544B26">
        <w:rPr>
          <w:rFonts w:eastAsia="Times New Roman" w:cs="Times New Roman"/>
          <w:color w:val="000000"/>
          <w:szCs w:val="24"/>
          <w:lang w:eastAsia="ru-RU"/>
        </w:rPr>
        <w:t>, формирование проектной документации</w:t>
      </w:r>
      <w:r w:rsidRPr="00544B26">
        <w:rPr>
          <w:rFonts w:eastAsia="Times New Roman" w:cs="Times New Roman"/>
          <w:color w:val="000000"/>
          <w:szCs w:val="24"/>
          <w:lang w:eastAsia="ru-RU"/>
        </w:rPr>
        <w:t xml:space="preserve"> и определения результатов должен руководствоваться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544B26">
        <w:rPr>
          <w:rFonts w:eastAsia="Times New Roman" w:cs="Times New Roman"/>
          <w:color w:val="000000"/>
          <w:szCs w:val="24"/>
          <w:lang w:eastAsia="ru-RU"/>
        </w:rPr>
        <w:t>требованиями</w:t>
      </w:r>
      <w:r w:rsidR="00CC0217">
        <w:rPr>
          <w:rFonts w:eastAsia="Times New Roman" w:cs="Times New Roman"/>
          <w:color w:val="000000"/>
          <w:szCs w:val="24"/>
          <w:lang w:eastAsia="ru-RU"/>
        </w:rPr>
        <w:t>:</w:t>
      </w:r>
    </w:p>
    <w:p w:rsidR="0039420A" w:rsidRDefault="00544B26" w:rsidP="00CC0217">
      <w:pPr>
        <w:pStyle w:val="a3"/>
        <w:numPr>
          <w:ilvl w:val="0"/>
          <w:numId w:val="26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C0217">
        <w:rPr>
          <w:rFonts w:eastAsia="Times New Roman" w:cs="Times New Roman"/>
          <w:color w:val="000000"/>
          <w:szCs w:val="24"/>
          <w:lang w:eastAsia="ru-RU"/>
        </w:rPr>
        <w:t xml:space="preserve">ГОСТ </w:t>
      </w:r>
      <w:r w:rsidR="00CC0217">
        <w:rPr>
          <w:rFonts w:eastAsia="Times New Roman" w:cs="Times New Roman"/>
          <w:color w:val="000000"/>
          <w:szCs w:val="24"/>
          <w:lang w:eastAsia="ru-RU"/>
        </w:rPr>
        <w:t>34.003-90, ГОСТ 34.602-89, ГОСТ 34.201-89, ГОСТ 34.603-92, ГОСТ 34.601-90;</w:t>
      </w:r>
    </w:p>
    <w:p w:rsidR="00CC0217" w:rsidRPr="00CC0217" w:rsidRDefault="00CC0217" w:rsidP="00CC0217">
      <w:pPr>
        <w:pStyle w:val="a3"/>
        <w:numPr>
          <w:ilvl w:val="0"/>
          <w:numId w:val="26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РД 50-34.698-90. </w:t>
      </w:r>
    </w:p>
    <w:p w:rsidR="006605C8" w:rsidRPr="00CC0217" w:rsidRDefault="006605C8" w:rsidP="00CC0217">
      <w:pPr>
        <w:ind w:firstLine="567"/>
        <w:rPr>
          <w:szCs w:val="24"/>
        </w:rPr>
      </w:pPr>
      <w:r w:rsidRPr="00CC0217">
        <w:rPr>
          <w:szCs w:val="24"/>
        </w:rPr>
        <w:t>Участник должен предоставить разработанные шаблоны проектной документации.</w:t>
      </w:r>
    </w:p>
    <w:p w:rsidR="006605C8" w:rsidRPr="00CC0217" w:rsidRDefault="006605C8" w:rsidP="00CC0217">
      <w:pPr>
        <w:ind w:firstLine="567"/>
        <w:rPr>
          <w:szCs w:val="24"/>
        </w:rPr>
      </w:pPr>
      <w:r w:rsidRPr="00CC0217">
        <w:rPr>
          <w:szCs w:val="24"/>
        </w:rPr>
        <w:t>Участник должен иметь формализованную методологию внедрения, где описана логика проекта, назначение и взаимосвязь документов и результатов. Оценка соответствия требованиям – сертификат менеджмента качества на процессы проектного внедрения.</w:t>
      </w:r>
    </w:p>
    <w:p w:rsidR="006605C8" w:rsidRPr="00CC0217" w:rsidRDefault="006605C8" w:rsidP="00CC0217">
      <w:pPr>
        <w:ind w:firstLine="567"/>
        <w:rPr>
          <w:szCs w:val="24"/>
        </w:rPr>
      </w:pPr>
      <w:r w:rsidRPr="00CC0217">
        <w:rPr>
          <w:szCs w:val="24"/>
        </w:rPr>
        <w:t>Участник должен применять программные способы контроля качества программирования, рекомендуемые разработчиком программного обеспечения. Оценка соответствия требованиям – включение в план работ по проекту работ по развертыванию системы контроля качества программирования и регламента контроля качества.</w:t>
      </w:r>
    </w:p>
    <w:p w:rsidR="006605C8" w:rsidRPr="00CC0217" w:rsidRDefault="006605C8" w:rsidP="00CC0217">
      <w:pPr>
        <w:ind w:firstLine="567"/>
        <w:rPr>
          <w:szCs w:val="24"/>
        </w:rPr>
      </w:pPr>
      <w:r w:rsidRPr="00CC0217">
        <w:rPr>
          <w:szCs w:val="24"/>
        </w:rPr>
        <w:t xml:space="preserve">Участник должен применять программные способы контроля производительности ИС, рекомендуемые разработчиком программного обеспечения. </w:t>
      </w:r>
    </w:p>
    <w:p w:rsidR="006605C8" w:rsidRPr="00627FE1" w:rsidRDefault="006605C8" w:rsidP="00D244B2">
      <w:pPr>
        <w:ind w:firstLine="567"/>
        <w:rPr>
          <w:lang w:eastAsia="ru-RU"/>
        </w:rPr>
      </w:pPr>
    </w:p>
    <w:p w:rsidR="00D93007" w:rsidRPr="00D244B2" w:rsidRDefault="00D244B2" w:rsidP="00D93007">
      <w:pPr>
        <w:pStyle w:val="3"/>
        <w:rPr>
          <w:color w:val="auto"/>
          <w:szCs w:val="24"/>
        </w:rPr>
      </w:pPr>
      <w:bookmarkStart w:id="28" w:name="_Toc332967643"/>
      <w:bookmarkStart w:id="29" w:name="_Toc401049925"/>
      <w:r>
        <w:rPr>
          <w:color w:val="auto"/>
          <w:szCs w:val="24"/>
        </w:rPr>
        <w:t>3.</w:t>
      </w:r>
      <w:r w:rsidR="008F1821">
        <w:rPr>
          <w:color w:val="auto"/>
          <w:szCs w:val="24"/>
        </w:rPr>
        <w:t>5</w:t>
      </w:r>
      <w:r w:rsidR="00D93007" w:rsidRPr="00D244B2">
        <w:rPr>
          <w:color w:val="auto"/>
          <w:szCs w:val="24"/>
        </w:rPr>
        <w:t>. Требования к подрядной организации:</w:t>
      </w:r>
      <w:bookmarkEnd w:id="28"/>
      <w:bookmarkEnd w:id="29"/>
    </w:p>
    <w:p w:rsidR="00A445E9" w:rsidRPr="00CC0217" w:rsidRDefault="00A445E9" w:rsidP="00CC0217">
      <w:pPr>
        <w:ind w:firstLine="567"/>
        <w:rPr>
          <w:szCs w:val="24"/>
        </w:rPr>
      </w:pPr>
      <w:r w:rsidRPr="00CC0217">
        <w:rPr>
          <w:szCs w:val="24"/>
        </w:rPr>
        <w:t xml:space="preserve">Участник открытого запроса </w:t>
      </w:r>
      <w:r w:rsidR="00F972EC" w:rsidRPr="00CC0217">
        <w:rPr>
          <w:szCs w:val="24"/>
        </w:rPr>
        <w:t>предложений должен</w:t>
      </w:r>
      <w:r w:rsidRPr="00CC0217">
        <w:rPr>
          <w:szCs w:val="24"/>
        </w:rPr>
        <w:t xml:space="preserve"> обладать всеми необходимыми для выполнения услуг видами ресурсов, компетентностью, опытом, квалификацией, профессиональными знаниями:</w:t>
      </w:r>
    </w:p>
    <w:p w:rsidR="00095E1E" w:rsidRDefault="00095E1E" w:rsidP="00F92AA1">
      <w:pPr>
        <w:numPr>
          <w:ilvl w:val="0"/>
          <w:numId w:val="11"/>
        </w:numPr>
        <w:spacing w:after="120" w:line="240" w:lineRule="auto"/>
        <w:textAlignment w:val="top"/>
      </w:pPr>
      <w:r>
        <w:t>Участник должен иметь опыт</w:t>
      </w:r>
      <w:r w:rsidR="00822D6E">
        <w:t>а</w:t>
      </w:r>
      <w:r>
        <w:t xml:space="preserve"> классификации объектов МТР с использованием современного классификатора применяемого в странах Европейского союза и мира eOTD ЕССМА</w:t>
      </w:r>
      <w:r w:rsidR="00E64F5B">
        <w:t>)</w:t>
      </w:r>
    </w:p>
    <w:p w:rsidR="00E3203D" w:rsidRDefault="00590A1F" w:rsidP="00095E1E">
      <w:pPr>
        <w:numPr>
          <w:ilvl w:val="0"/>
          <w:numId w:val="11"/>
        </w:numPr>
        <w:spacing w:after="120" w:line="240" w:lineRule="auto"/>
        <w:textAlignment w:val="top"/>
      </w:pPr>
      <w:r>
        <w:t>Желательно наличие опыт</w:t>
      </w:r>
      <w:r w:rsidR="00822D6E">
        <w:t>а</w:t>
      </w:r>
      <w:r>
        <w:t xml:space="preserve"> нормализации справочника МТР для энергогенерирующих компаний объемом не менее </w:t>
      </w:r>
      <w:r w:rsidR="00E3203D">
        <w:t>4</w:t>
      </w:r>
      <w:r>
        <w:t>0000 позиций в последние 3 года</w:t>
      </w:r>
      <w:r w:rsidR="00E3203D">
        <w:t>.</w:t>
      </w:r>
    </w:p>
    <w:p w:rsidR="00095E1E" w:rsidRDefault="00822D6E" w:rsidP="00095E1E">
      <w:pPr>
        <w:numPr>
          <w:ilvl w:val="0"/>
          <w:numId w:val="11"/>
        </w:numPr>
        <w:spacing w:after="120" w:line="240" w:lineRule="auto"/>
        <w:textAlignment w:val="top"/>
      </w:pPr>
      <w:r>
        <w:t>Желательно наличие</w:t>
      </w:r>
      <w:r w:rsidR="00095E1E">
        <w:t xml:space="preserve"> </w:t>
      </w:r>
      <w:r>
        <w:t xml:space="preserve">у участника </w:t>
      </w:r>
      <w:r w:rsidR="00095E1E">
        <w:t>сертифи</w:t>
      </w:r>
      <w:r>
        <w:t>ката</w:t>
      </w:r>
      <w:r w:rsidR="00095E1E">
        <w:t xml:space="preserve"> по системе менеджмента качества </w:t>
      </w:r>
      <w:r w:rsidR="00095E1E">
        <w:rPr>
          <w:lang w:val="en-US"/>
        </w:rPr>
        <w:t>ISO</w:t>
      </w:r>
      <w:r w:rsidR="00095E1E" w:rsidRPr="00402125">
        <w:t xml:space="preserve"> 9001 (</w:t>
      </w:r>
      <w:r w:rsidR="00095E1E">
        <w:t>с предоставление</w:t>
      </w:r>
      <w:r w:rsidR="00E3203D">
        <w:t>м</w:t>
      </w:r>
      <w:r w:rsidR="00095E1E">
        <w:t xml:space="preserve"> копии сертификат</w:t>
      </w:r>
      <w:r w:rsidR="00E3203D">
        <w:t>а</w:t>
      </w:r>
      <w:r w:rsidR="00095E1E">
        <w:t>).</w:t>
      </w:r>
    </w:p>
    <w:p w:rsidR="00A445E9" w:rsidRDefault="00A445E9" w:rsidP="00A445E9">
      <w:pPr>
        <w:numPr>
          <w:ilvl w:val="0"/>
          <w:numId w:val="11"/>
        </w:numPr>
        <w:spacing w:after="120" w:line="240" w:lineRule="auto"/>
        <w:textAlignment w:val="top"/>
      </w:pPr>
      <w:r>
        <w:t xml:space="preserve">Участник в течение 2010-2014гг. должен был оказать услуги по выполнению проектов внедрения решений на базе </w:t>
      </w:r>
      <w:r w:rsidR="003E4F36">
        <w:t xml:space="preserve">предлагаемого программного продукта </w:t>
      </w:r>
      <w:r>
        <w:t>в многопрофильных компаниях с филиальной структурой</w:t>
      </w:r>
      <w:r w:rsidR="00095E1E">
        <w:t xml:space="preserve"> не менее 5</w:t>
      </w:r>
      <w:r>
        <w:t>.</w:t>
      </w:r>
    </w:p>
    <w:p w:rsidR="00A445E9" w:rsidRDefault="00A445E9" w:rsidP="00A445E9">
      <w:pPr>
        <w:numPr>
          <w:ilvl w:val="0"/>
          <w:numId w:val="11"/>
        </w:numPr>
        <w:spacing w:after="120" w:line="240" w:lineRule="auto"/>
        <w:textAlignment w:val="top"/>
      </w:pPr>
      <w:r>
        <w:t xml:space="preserve">Участник должен иметь </w:t>
      </w:r>
      <w:r w:rsidR="00095E1E">
        <w:t xml:space="preserve">партнерские и </w:t>
      </w:r>
      <w:r>
        <w:t xml:space="preserve">лицензионные соглашения с производителем </w:t>
      </w:r>
      <w:r w:rsidR="003E4F36">
        <w:t xml:space="preserve">предлагаемого </w:t>
      </w:r>
      <w:r>
        <w:t>программного обеспечения.</w:t>
      </w:r>
    </w:p>
    <w:p w:rsidR="00095E1E" w:rsidRDefault="00B00EB0" w:rsidP="00095E1E">
      <w:pPr>
        <w:numPr>
          <w:ilvl w:val="0"/>
          <w:numId w:val="11"/>
        </w:numPr>
        <w:spacing w:after="120" w:line="240" w:lineRule="auto"/>
        <w:textAlignment w:val="top"/>
      </w:pPr>
      <w:r>
        <w:t xml:space="preserve">Участнику необходимо предоставить </w:t>
      </w:r>
      <w:r w:rsidR="00822D6E">
        <w:rPr>
          <w:rFonts w:cs="Times New Roman"/>
          <w:szCs w:val="24"/>
        </w:rPr>
        <w:t>копи</w:t>
      </w:r>
      <w:r>
        <w:rPr>
          <w:rFonts w:cs="Times New Roman"/>
          <w:szCs w:val="24"/>
        </w:rPr>
        <w:t>и</w:t>
      </w:r>
      <w:r w:rsidR="00822D6E">
        <w:rPr>
          <w:rFonts w:cs="Times New Roman"/>
          <w:szCs w:val="24"/>
        </w:rPr>
        <w:t xml:space="preserve"> отзывов</w:t>
      </w:r>
      <w:r w:rsidRPr="00B00EB0">
        <w:rPr>
          <w:rFonts w:cs="Times New Roman"/>
          <w:szCs w:val="24"/>
        </w:rPr>
        <w:t xml:space="preserve"> </w:t>
      </w:r>
      <w:r w:rsidR="00095E1E" w:rsidRPr="009965F1">
        <w:t xml:space="preserve">о качестве внедрения </w:t>
      </w:r>
      <w:r w:rsidR="00095E1E">
        <w:t xml:space="preserve">ПО и качестве нормализации (классификации) справочника МТР </w:t>
      </w:r>
      <w:r w:rsidR="00095E1E" w:rsidRPr="009965F1">
        <w:t xml:space="preserve">как минимум от одного клиента. </w:t>
      </w:r>
    </w:p>
    <w:p w:rsidR="009965F1" w:rsidRPr="000005ED" w:rsidRDefault="009965F1" w:rsidP="009965F1">
      <w:pPr>
        <w:numPr>
          <w:ilvl w:val="0"/>
          <w:numId w:val="11"/>
        </w:numPr>
        <w:spacing w:after="120" w:line="240" w:lineRule="auto"/>
        <w:textAlignment w:val="top"/>
      </w:pPr>
      <w:r w:rsidRPr="009965F1">
        <w:lastRenderedPageBreak/>
        <w:t xml:space="preserve">Требование по полноте реализации функциональных требований. Участник должен отразить в предложении все требования, заявленные в техническом </w:t>
      </w:r>
      <w:r w:rsidRPr="000005ED">
        <w:t>задании.</w:t>
      </w:r>
    </w:p>
    <w:p w:rsidR="00A445E9" w:rsidRPr="000005ED" w:rsidRDefault="008163B4" w:rsidP="00A445E9">
      <w:pPr>
        <w:numPr>
          <w:ilvl w:val="0"/>
          <w:numId w:val="11"/>
        </w:numPr>
        <w:spacing w:after="120" w:line="240" w:lineRule="auto"/>
        <w:textAlignment w:val="top"/>
      </w:pPr>
      <w:r w:rsidRPr="004E02AB">
        <w:t xml:space="preserve">Кадровые возможности. Участник должен располагать </w:t>
      </w:r>
      <w:r w:rsidRPr="00854F9C">
        <w:t>достаточным количеством собственных кадров</w:t>
      </w:r>
      <w:r w:rsidRPr="004E02AB">
        <w:t>, обладающих соответствующей квалификацией и опытом работы на аналогичных проектах:</w:t>
      </w:r>
    </w:p>
    <w:p w:rsidR="00095E1E" w:rsidRPr="00D163C2" w:rsidRDefault="00F027C8" w:rsidP="00095E1E">
      <w:pPr>
        <w:numPr>
          <w:ilvl w:val="2"/>
          <w:numId w:val="12"/>
        </w:numPr>
        <w:tabs>
          <w:tab w:val="num" w:pos="720"/>
        </w:tabs>
        <w:suppressAutoHyphens/>
        <w:spacing w:before="100" w:beforeAutospacing="1" w:after="100" w:afterAutospacing="1" w:line="240" w:lineRule="auto"/>
      </w:pPr>
      <w:r w:rsidRPr="00D163C2">
        <w:t xml:space="preserve">Количество сотрудников, обладающих сертификатами по предлагаемого программному </w:t>
      </w:r>
      <w:r w:rsidR="00F972EC" w:rsidRPr="00D163C2">
        <w:t>продукту -</w:t>
      </w:r>
      <w:r w:rsidRPr="00D163C2">
        <w:t xml:space="preserve"> не менее 5 (с обязательным предоставлением сканов сертификатов или подтверждающей справки фирмы производителя предлагаемого программного обеспечения)</w:t>
      </w:r>
    </w:p>
    <w:p w:rsidR="00A30E4C" w:rsidRPr="00D163C2" w:rsidRDefault="00F027C8" w:rsidP="00A30E4C">
      <w:pPr>
        <w:numPr>
          <w:ilvl w:val="2"/>
          <w:numId w:val="12"/>
        </w:numPr>
        <w:tabs>
          <w:tab w:val="num" w:pos="720"/>
        </w:tabs>
        <w:suppressAutoHyphens/>
        <w:spacing w:before="100" w:beforeAutospacing="1" w:after="100" w:afterAutospacing="1" w:line="240" w:lineRule="auto"/>
      </w:pPr>
      <w:r w:rsidRPr="00D163C2">
        <w:t>сертифицированных руководителей проектов. Количество сотрудников, обладающих сертификатами - не менее 2 (с обязательным предоставлением сканов сертификатов).</w:t>
      </w:r>
    </w:p>
    <w:p w:rsidR="00A445E9" w:rsidRPr="00854F9C" w:rsidRDefault="008163B4" w:rsidP="00A445E9">
      <w:pPr>
        <w:numPr>
          <w:ilvl w:val="0"/>
          <w:numId w:val="11"/>
        </w:numPr>
        <w:spacing w:after="120" w:line="240" w:lineRule="auto"/>
        <w:textAlignment w:val="top"/>
      </w:pPr>
      <w:r w:rsidRPr="00854F9C">
        <w:t>Наличие у участника возможности организации собственного центра технической поддержки на территории Заказчика на период проекта.</w:t>
      </w:r>
    </w:p>
    <w:p w:rsidR="009643C1" w:rsidRPr="000005ED" w:rsidRDefault="008163B4" w:rsidP="009643C1">
      <w:pPr>
        <w:numPr>
          <w:ilvl w:val="0"/>
          <w:numId w:val="11"/>
        </w:numPr>
        <w:spacing w:after="120" w:line="240" w:lineRule="auto"/>
        <w:textAlignment w:val="top"/>
      </w:pPr>
      <w:r w:rsidRPr="000005ED">
        <w:t xml:space="preserve">Участник должен предоставить поимённый ресурсный план с перечнем </w:t>
      </w:r>
      <w:r w:rsidR="00F972EC" w:rsidRPr="000005ED">
        <w:t>участников проектной</w:t>
      </w:r>
      <w:r w:rsidRPr="000005ED">
        <w:t xml:space="preserve"> команды (по ролям), сертификатов сотрудников, которые будут работать на данном проекте, включая резюме всех специалистов, предлагаемых в проектную команду.</w:t>
      </w:r>
      <w:r w:rsidR="009643C1" w:rsidRPr="000005ED">
        <w:t xml:space="preserve"> Участник должен гарантировать неизменность проектной группы в течение всего времени выполнения проекта</w:t>
      </w:r>
      <w:r w:rsidR="00854F9C">
        <w:t>, за исключением случаев, предусмотренных трудовым законодательством РФ (увольнение, болезнь, декрет)</w:t>
      </w:r>
      <w:r w:rsidR="009643C1" w:rsidRPr="000005ED">
        <w:t>.</w:t>
      </w:r>
    </w:p>
    <w:p w:rsidR="009643C1" w:rsidRPr="009643C1" w:rsidRDefault="009643C1" w:rsidP="009643C1">
      <w:pPr>
        <w:numPr>
          <w:ilvl w:val="0"/>
          <w:numId w:val="11"/>
        </w:numPr>
        <w:spacing w:after="120" w:line="240" w:lineRule="auto"/>
        <w:textAlignment w:val="top"/>
      </w:pPr>
      <w:r w:rsidRPr="000005ED">
        <w:t>Участник должен представить структуру</w:t>
      </w:r>
      <w:r w:rsidRPr="009643C1">
        <w:t xml:space="preserve"> расчета затрат (в разрезе этапов).</w:t>
      </w:r>
    </w:p>
    <w:p w:rsidR="009643C1" w:rsidRPr="009643C1" w:rsidRDefault="009643C1" w:rsidP="009643C1">
      <w:pPr>
        <w:numPr>
          <w:ilvl w:val="0"/>
          <w:numId w:val="11"/>
        </w:numPr>
        <w:spacing w:after="120" w:line="240" w:lineRule="auto"/>
        <w:textAlignment w:val="top"/>
      </w:pPr>
      <w:r w:rsidRPr="009643C1">
        <w:t xml:space="preserve"> Участник должен указать условия технической поддержки Системы после ввода в эксплуатацию, а также возможности оперативного реагирования на запросы Заказчика (наличие ресурсов, описание выполнения работ, алгоритма действий).</w:t>
      </w:r>
    </w:p>
    <w:p w:rsidR="009643C1" w:rsidRDefault="009643C1" w:rsidP="009643C1">
      <w:pPr>
        <w:numPr>
          <w:ilvl w:val="0"/>
          <w:numId w:val="11"/>
        </w:numPr>
        <w:spacing w:after="120" w:line="240" w:lineRule="auto"/>
        <w:textAlignment w:val="top"/>
        <w:rPr>
          <w:szCs w:val="24"/>
          <w:lang w:eastAsia="ru-RU"/>
        </w:rPr>
      </w:pPr>
      <w:r w:rsidRPr="009643C1">
        <w:t xml:space="preserve"> Участник должен указать срок гарантийного обслуживания после ввода в эксплуатацию, а также определить, что входит в гарантийное обслуживание</w:t>
      </w:r>
      <w:r>
        <w:rPr>
          <w:szCs w:val="24"/>
          <w:lang w:eastAsia="ru-RU"/>
        </w:rPr>
        <w:t xml:space="preserve"> Системы.</w:t>
      </w:r>
    </w:p>
    <w:p w:rsidR="00E23F4E" w:rsidRPr="00E23F4E" w:rsidRDefault="00E23F4E" w:rsidP="00E23F4E">
      <w:pPr>
        <w:numPr>
          <w:ilvl w:val="0"/>
          <w:numId w:val="11"/>
        </w:numPr>
        <w:spacing w:after="120" w:line="240" w:lineRule="auto"/>
        <w:textAlignment w:val="top"/>
      </w:pPr>
      <w:r w:rsidRPr="00E23F4E">
        <w:t>Требование по оформлению заявки</w:t>
      </w:r>
      <w:r>
        <w:t xml:space="preserve"> подачи на участие в открытых закупочных процедурах: в</w:t>
      </w:r>
      <w:r w:rsidRPr="00E23F4E">
        <w:t xml:space="preserve"> письме о подаче оферты Участнику необходимо указать отдельной строкой </w:t>
      </w:r>
      <w:r w:rsidR="000E4091">
        <w:t xml:space="preserve">стоимость </w:t>
      </w:r>
      <w:r w:rsidR="000E5928">
        <w:t>присвоения класса</w:t>
      </w:r>
      <w:r w:rsidR="000E4091">
        <w:t xml:space="preserve"> 1 единицы </w:t>
      </w:r>
      <w:proofErr w:type="gramStart"/>
      <w:r w:rsidR="000E4091">
        <w:t>МТР</w:t>
      </w:r>
      <w:proofErr w:type="gramEnd"/>
      <w:r w:rsidR="000E4091">
        <w:t xml:space="preserve"> </w:t>
      </w:r>
      <w:r w:rsidR="000E5928">
        <w:t>и разработка клас</w:t>
      </w:r>
      <w:r w:rsidR="000E4091">
        <w:t>с</w:t>
      </w:r>
      <w:r w:rsidR="000E5928">
        <w:t>а</w:t>
      </w:r>
      <w:r w:rsidR="000E4091">
        <w:t xml:space="preserve"> </w:t>
      </w:r>
      <w:r w:rsidR="000E5928">
        <w:t>по принципам</w:t>
      </w:r>
      <w:r w:rsidR="000E4091">
        <w:t xml:space="preserve"> современного классификатора применяемого в странах Европейского союза и мира (eOTD ЕССМА).</w:t>
      </w:r>
    </w:p>
    <w:p w:rsidR="00E23F4E" w:rsidRDefault="00E23F4E" w:rsidP="00E23F4E">
      <w:pPr>
        <w:spacing w:after="120" w:line="240" w:lineRule="auto"/>
        <w:ind w:left="720"/>
        <w:textAlignment w:val="top"/>
        <w:rPr>
          <w:szCs w:val="24"/>
          <w:lang w:eastAsia="ru-RU"/>
        </w:rPr>
      </w:pPr>
    </w:p>
    <w:p w:rsidR="0039420A" w:rsidRPr="009643C1" w:rsidRDefault="0039420A" w:rsidP="00A445E9">
      <w:pPr>
        <w:textAlignment w:val="top"/>
      </w:pPr>
    </w:p>
    <w:p w:rsidR="00822D6E" w:rsidRDefault="00822D6E" w:rsidP="00822D6E">
      <w:pPr>
        <w:pStyle w:val="2"/>
        <w:rPr>
          <w:sz w:val="28"/>
        </w:rPr>
      </w:pPr>
      <w:bookmarkStart w:id="30" w:name="_Toc401049927"/>
      <w:bookmarkStart w:id="31" w:name="_Toc332967645"/>
      <w:r>
        <w:rPr>
          <w:sz w:val="28"/>
        </w:rPr>
        <w:t>Приложения</w:t>
      </w:r>
      <w:bookmarkEnd w:id="30"/>
    </w:p>
    <w:p w:rsidR="00822D6E" w:rsidRDefault="00822D6E" w:rsidP="00822D6E">
      <w:pPr>
        <w:rPr>
          <w:lang w:eastAsia="ru-RU"/>
        </w:rPr>
      </w:pPr>
      <w:r>
        <w:rPr>
          <w:lang w:eastAsia="ru-RU"/>
        </w:rPr>
        <w:t xml:space="preserve">Приложение 1. Шаблоны нормализации МТР. </w:t>
      </w:r>
    </w:p>
    <w:p w:rsidR="00822D6E" w:rsidRDefault="00822D6E" w:rsidP="00822D6E">
      <w:pPr>
        <w:rPr>
          <w:rFonts w:eastAsia="Times New Roman" w:cs="Times New Roman"/>
          <w:color w:val="000000"/>
          <w:szCs w:val="24"/>
          <w:lang w:eastAsia="ru-RU"/>
        </w:rPr>
      </w:pPr>
      <w:r>
        <w:rPr>
          <w:lang w:eastAsia="ru-RU"/>
        </w:rPr>
        <w:t xml:space="preserve">Приложение 2. </w:t>
      </w:r>
      <w:r>
        <w:rPr>
          <w:rFonts w:eastAsia="Times New Roman" w:cs="Times New Roman"/>
          <w:color w:val="000000"/>
          <w:szCs w:val="24"/>
          <w:lang w:eastAsia="ru-RU"/>
        </w:rPr>
        <w:t>Шаблоны выгрузки МТР.</w:t>
      </w:r>
    </w:p>
    <w:p w:rsidR="00822D6E" w:rsidRDefault="00822D6E" w:rsidP="00822D6E">
      <w:pPr>
        <w:rPr>
          <w:rFonts w:eastAsia="Times New Roman" w:cs="Times New Roman"/>
          <w:color w:val="000000"/>
          <w:szCs w:val="24"/>
          <w:lang w:eastAsia="ru-RU"/>
        </w:rPr>
      </w:pPr>
    </w:p>
    <w:bookmarkEnd w:id="20"/>
    <w:bookmarkEnd w:id="31"/>
    <w:p w:rsidR="00E953CB" w:rsidRDefault="00E953CB" w:rsidP="00822D6E">
      <w:pPr>
        <w:rPr>
          <w:rFonts w:eastAsia="Times New Roman" w:cs="Times New Roman"/>
          <w:color w:val="000000"/>
          <w:szCs w:val="24"/>
          <w:lang w:eastAsia="ru-RU"/>
        </w:rPr>
      </w:pPr>
    </w:p>
    <w:p w:rsidR="00E953CB" w:rsidRDefault="00E953CB" w:rsidP="001E1191">
      <w:pPr>
        <w:spacing w:after="120" w:line="240" w:lineRule="auto"/>
        <w:textAlignment w:val="top"/>
      </w:pPr>
    </w:p>
    <w:sectPr w:rsidR="00E953CB" w:rsidSect="00523498">
      <w:foot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5B1" w:rsidRDefault="00F015B1" w:rsidP="0025257D">
      <w:pPr>
        <w:spacing w:after="0" w:line="240" w:lineRule="auto"/>
      </w:pPr>
      <w:r>
        <w:separator/>
      </w:r>
    </w:p>
  </w:endnote>
  <w:endnote w:type="continuationSeparator" w:id="0">
    <w:p w:rsidR="00F015B1" w:rsidRDefault="00F015B1" w:rsidP="00252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6455783"/>
      <w:docPartObj>
        <w:docPartGallery w:val="Page Numbers (Bottom of Page)"/>
        <w:docPartUnique/>
      </w:docPartObj>
    </w:sdtPr>
    <w:sdtEndPr/>
    <w:sdtContent>
      <w:p w:rsidR="00747C44" w:rsidRDefault="009029E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85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47C44" w:rsidRDefault="00747C4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5B1" w:rsidRDefault="00F015B1" w:rsidP="0025257D">
      <w:pPr>
        <w:spacing w:after="0" w:line="240" w:lineRule="auto"/>
      </w:pPr>
      <w:r>
        <w:separator/>
      </w:r>
    </w:p>
  </w:footnote>
  <w:footnote w:type="continuationSeparator" w:id="0">
    <w:p w:rsidR="00F015B1" w:rsidRDefault="00F015B1" w:rsidP="00252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53236"/>
    <w:multiLevelType w:val="hybridMultilevel"/>
    <w:tmpl w:val="0246A0E0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A66783"/>
    <w:multiLevelType w:val="hybridMultilevel"/>
    <w:tmpl w:val="AE24130A"/>
    <w:lvl w:ilvl="0" w:tplc="A3AECE30">
      <w:start w:val="1"/>
      <w:numFmt w:val="decimal"/>
      <w:lvlText w:val="%1."/>
      <w:lvlJc w:val="left"/>
      <w:pPr>
        <w:ind w:left="926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>
    <w:nsid w:val="066513B1"/>
    <w:multiLevelType w:val="multilevel"/>
    <w:tmpl w:val="B554DCC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4">
    <w:nsid w:val="1106398E"/>
    <w:multiLevelType w:val="hybridMultilevel"/>
    <w:tmpl w:val="937EF78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1B4D0475"/>
    <w:multiLevelType w:val="hybridMultilevel"/>
    <w:tmpl w:val="1A78C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238B1"/>
    <w:multiLevelType w:val="hybridMultilevel"/>
    <w:tmpl w:val="3814BD4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2A54E31"/>
    <w:multiLevelType w:val="hybridMultilevel"/>
    <w:tmpl w:val="BD98076C"/>
    <w:lvl w:ilvl="0" w:tplc="0F048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8FC03C8"/>
    <w:multiLevelType w:val="multilevel"/>
    <w:tmpl w:val="6682FE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29305A48"/>
    <w:multiLevelType w:val="hybridMultilevel"/>
    <w:tmpl w:val="C4C096BC"/>
    <w:lvl w:ilvl="0" w:tplc="7D06DFE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29641929"/>
    <w:multiLevelType w:val="hybridMultilevel"/>
    <w:tmpl w:val="CEA07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9B0C0B"/>
    <w:multiLevelType w:val="multilevel"/>
    <w:tmpl w:val="BC98C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78" w:hanging="1215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781" w:hanging="1215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884" w:hanging="1215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987" w:hanging="1215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2090" w:hanging="1215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2418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2521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984" w:hanging="1800"/>
      </w:pPr>
      <w:rPr>
        <w:rFonts w:cstheme="minorBidi" w:hint="default"/>
      </w:rPr>
    </w:lvl>
  </w:abstractNum>
  <w:abstractNum w:abstractNumId="12">
    <w:nsid w:val="2C6E336A"/>
    <w:multiLevelType w:val="hybridMultilevel"/>
    <w:tmpl w:val="38BC136C"/>
    <w:lvl w:ilvl="0" w:tplc="CEE4BAB6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9750D7"/>
    <w:multiLevelType w:val="hybridMultilevel"/>
    <w:tmpl w:val="4240248E"/>
    <w:lvl w:ilvl="0" w:tplc="023869B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A00735"/>
    <w:multiLevelType w:val="hybridMultilevel"/>
    <w:tmpl w:val="4240248E"/>
    <w:lvl w:ilvl="0" w:tplc="023869B2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4E084C"/>
    <w:multiLevelType w:val="multilevel"/>
    <w:tmpl w:val="022E0A8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16">
    <w:nsid w:val="463D67B7"/>
    <w:multiLevelType w:val="multilevel"/>
    <w:tmpl w:val="5A001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667222F"/>
    <w:multiLevelType w:val="multilevel"/>
    <w:tmpl w:val="51127A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3315" w:hanging="48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6030" w:hanging="720"/>
      </w:pPr>
      <w:rPr>
        <w:u w:val="single"/>
      </w:rPr>
    </w:lvl>
    <w:lvl w:ilvl="3">
      <w:start w:val="1"/>
      <w:numFmt w:val="decimal"/>
      <w:isLgl/>
      <w:lvlText w:val="%1.%2.%3.%4"/>
      <w:lvlJc w:val="left"/>
      <w:pPr>
        <w:ind w:left="8505" w:hanging="720"/>
      </w:pPr>
      <w:rPr>
        <w:u w:val="single"/>
      </w:rPr>
    </w:lvl>
    <w:lvl w:ilvl="4">
      <w:start w:val="1"/>
      <w:numFmt w:val="decimal"/>
      <w:isLgl/>
      <w:lvlText w:val="%1.%2.%3.%4.%5"/>
      <w:lvlJc w:val="left"/>
      <w:pPr>
        <w:ind w:left="11340" w:hanging="1080"/>
      </w:pPr>
      <w:rPr>
        <w:u w:val="single"/>
      </w:rPr>
    </w:lvl>
    <w:lvl w:ilvl="5">
      <w:start w:val="1"/>
      <w:numFmt w:val="decimal"/>
      <w:isLgl/>
      <w:lvlText w:val="%1.%2.%3.%4.%5.%6"/>
      <w:lvlJc w:val="left"/>
      <w:pPr>
        <w:ind w:left="13815" w:hanging="1080"/>
      </w:pPr>
      <w:rPr>
        <w:u w:val="single"/>
      </w:rPr>
    </w:lvl>
    <w:lvl w:ilvl="6">
      <w:start w:val="1"/>
      <w:numFmt w:val="decimal"/>
      <w:isLgl/>
      <w:lvlText w:val="%1.%2.%3.%4.%5.%6.%7"/>
      <w:lvlJc w:val="left"/>
      <w:pPr>
        <w:ind w:left="16650" w:hanging="1440"/>
      </w:pPr>
      <w:rPr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9125" w:hanging="1440"/>
      </w:pPr>
      <w:rPr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1960" w:hanging="1800"/>
      </w:pPr>
      <w:rPr>
        <w:u w:val="single"/>
      </w:rPr>
    </w:lvl>
  </w:abstractNum>
  <w:abstractNum w:abstractNumId="18">
    <w:nsid w:val="4CEF2DFD"/>
    <w:multiLevelType w:val="hybridMultilevel"/>
    <w:tmpl w:val="EBF83B8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50547503"/>
    <w:multiLevelType w:val="hybridMultilevel"/>
    <w:tmpl w:val="B32C15A4"/>
    <w:lvl w:ilvl="0" w:tplc="3CD2B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2943B1F"/>
    <w:multiLevelType w:val="hybridMultilevel"/>
    <w:tmpl w:val="A7469AA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9764182"/>
    <w:multiLevelType w:val="hybridMultilevel"/>
    <w:tmpl w:val="FCC0E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F72D6F"/>
    <w:multiLevelType w:val="hybridMultilevel"/>
    <w:tmpl w:val="8D00D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96CA9"/>
    <w:multiLevelType w:val="hybridMultilevel"/>
    <w:tmpl w:val="ABD48E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7450FB0"/>
    <w:multiLevelType w:val="hybridMultilevel"/>
    <w:tmpl w:val="02CA6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C67409"/>
    <w:multiLevelType w:val="multilevel"/>
    <w:tmpl w:val="4886A90E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  <w:sz w:val="36"/>
        <w:szCs w:val="36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27">
    <w:nsid w:val="737344AD"/>
    <w:multiLevelType w:val="multilevel"/>
    <w:tmpl w:val="5A001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6810037"/>
    <w:multiLevelType w:val="hybridMultilevel"/>
    <w:tmpl w:val="D87A54F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B89143D"/>
    <w:multiLevelType w:val="hybridMultilevel"/>
    <w:tmpl w:val="34864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9"/>
  </w:num>
  <w:num w:numId="4">
    <w:abstractNumId w:val="22"/>
  </w:num>
  <w:num w:numId="5">
    <w:abstractNumId w:val="27"/>
  </w:num>
  <w:num w:numId="6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5"/>
  </w:num>
  <w:num w:numId="8">
    <w:abstractNumId w:val="25"/>
  </w:num>
  <w:num w:numId="9">
    <w:abstractNumId w:val="8"/>
  </w:num>
  <w:num w:numId="10">
    <w:abstractNumId w:val="1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4"/>
  </w:num>
  <w:num w:numId="16">
    <w:abstractNumId w:val="10"/>
  </w:num>
  <w:num w:numId="17">
    <w:abstractNumId w:val="30"/>
  </w:num>
  <w:num w:numId="18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1"/>
  </w:num>
  <w:num w:numId="24">
    <w:abstractNumId w:val="28"/>
  </w:num>
  <w:num w:numId="25">
    <w:abstractNumId w:val="13"/>
  </w:num>
  <w:num w:numId="26">
    <w:abstractNumId w:val="4"/>
  </w:num>
  <w:num w:numId="27">
    <w:abstractNumId w:val="18"/>
  </w:num>
  <w:num w:numId="28">
    <w:abstractNumId w:val="6"/>
  </w:num>
  <w:num w:numId="29">
    <w:abstractNumId w:val="9"/>
  </w:num>
  <w:num w:numId="30">
    <w:abstractNumId w:val="11"/>
  </w:num>
  <w:num w:numId="31">
    <w:abstractNumId w:val="2"/>
  </w:num>
  <w:num w:numId="32">
    <w:abstractNumId w:val="20"/>
  </w:num>
  <w:num w:numId="33">
    <w:abstractNumId w:val="0"/>
  </w:num>
  <w:num w:numId="34">
    <w:abstractNumId w:val="7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D1"/>
    <w:rsid w:val="000005ED"/>
    <w:rsid w:val="00002F6F"/>
    <w:rsid w:val="00022F3D"/>
    <w:rsid w:val="00026FF6"/>
    <w:rsid w:val="00030932"/>
    <w:rsid w:val="00035917"/>
    <w:rsid w:val="000410C9"/>
    <w:rsid w:val="000457F6"/>
    <w:rsid w:val="00051020"/>
    <w:rsid w:val="000551FA"/>
    <w:rsid w:val="00067E06"/>
    <w:rsid w:val="00095E1E"/>
    <w:rsid w:val="00097008"/>
    <w:rsid w:val="000A27AD"/>
    <w:rsid w:val="000A5555"/>
    <w:rsid w:val="000A74D4"/>
    <w:rsid w:val="000B3DC6"/>
    <w:rsid w:val="000B41C5"/>
    <w:rsid w:val="000C2BE3"/>
    <w:rsid w:val="000D7C88"/>
    <w:rsid w:val="000E4091"/>
    <w:rsid w:val="000E5928"/>
    <w:rsid w:val="000F2A49"/>
    <w:rsid w:val="00111F49"/>
    <w:rsid w:val="0011327B"/>
    <w:rsid w:val="00113FBD"/>
    <w:rsid w:val="001367EE"/>
    <w:rsid w:val="00146CA7"/>
    <w:rsid w:val="001579BA"/>
    <w:rsid w:val="00176A84"/>
    <w:rsid w:val="001917D4"/>
    <w:rsid w:val="001970C3"/>
    <w:rsid w:val="001A3970"/>
    <w:rsid w:val="001B655D"/>
    <w:rsid w:val="001D2F4E"/>
    <w:rsid w:val="001E1191"/>
    <w:rsid w:val="001E38AA"/>
    <w:rsid w:val="001E3EFE"/>
    <w:rsid w:val="001E5857"/>
    <w:rsid w:val="001E6BB5"/>
    <w:rsid w:val="00203FB6"/>
    <w:rsid w:val="002107F2"/>
    <w:rsid w:val="00211A65"/>
    <w:rsid w:val="002158F1"/>
    <w:rsid w:val="002339A9"/>
    <w:rsid w:val="002346C6"/>
    <w:rsid w:val="002442D3"/>
    <w:rsid w:val="002455EE"/>
    <w:rsid w:val="00246D93"/>
    <w:rsid w:val="0025257D"/>
    <w:rsid w:val="002571F7"/>
    <w:rsid w:val="002928D2"/>
    <w:rsid w:val="002A4B88"/>
    <w:rsid w:val="002C28D3"/>
    <w:rsid w:val="002E3793"/>
    <w:rsid w:val="002E67C9"/>
    <w:rsid w:val="002F21A4"/>
    <w:rsid w:val="002F23BB"/>
    <w:rsid w:val="00300BAD"/>
    <w:rsid w:val="00311A2D"/>
    <w:rsid w:val="00316BF3"/>
    <w:rsid w:val="00317FDD"/>
    <w:rsid w:val="003415C1"/>
    <w:rsid w:val="00352D11"/>
    <w:rsid w:val="003769C0"/>
    <w:rsid w:val="0039420A"/>
    <w:rsid w:val="003972D4"/>
    <w:rsid w:val="003A52D1"/>
    <w:rsid w:val="003B00FF"/>
    <w:rsid w:val="003B4E10"/>
    <w:rsid w:val="003D1209"/>
    <w:rsid w:val="003D3848"/>
    <w:rsid w:val="003E3646"/>
    <w:rsid w:val="003E4F36"/>
    <w:rsid w:val="003E7EB4"/>
    <w:rsid w:val="003F0B55"/>
    <w:rsid w:val="003F6482"/>
    <w:rsid w:val="004339AA"/>
    <w:rsid w:val="00436F7E"/>
    <w:rsid w:val="00444D67"/>
    <w:rsid w:val="00455266"/>
    <w:rsid w:val="00466F29"/>
    <w:rsid w:val="00483D22"/>
    <w:rsid w:val="00487D6D"/>
    <w:rsid w:val="004926B1"/>
    <w:rsid w:val="004932AB"/>
    <w:rsid w:val="00494DA9"/>
    <w:rsid w:val="004A29AB"/>
    <w:rsid w:val="004B09EF"/>
    <w:rsid w:val="004B5B2B"/>
    <w:rsid w:val="004C2814"/>
    <w:rsid w:val="004E02AB"/>
    <w:rsid w:val="004E2776"/>
    <w:rsid w:val="004E6F87"/>
    <w:rsid w:val="00507F54"/>
    <w:rsid w:val="00523498"/>
    <w:rsid w:val="00544B26"/>
    <w:rsid w:val="0054669B"/>
    <w:rsid w:val="00553308"/>
    <w:rsid w:val="0056613A"/>
    <w:rsid w:val="005869C8"/>
    <w:rsid w:val="00590A1F"/>
    <w:rsid w:val="00597122"/>
    <w:rsid w:val="005C3B13"/>
    <w:rsid w:val="005C7587"/>
    <w:rsid w:val="005D0D7F"/>
    <w:rsid w:val="005D2A8A"/>
    <w:rsid w:val="005E7D5C"/>
    <w:rsid w:val="006009DC"/>
    <w:rsid w:val="00602288"/>
    <w:rsid w:val="006035F2"/>
    <w:rsid w:val="006043F9"/>
    <w:rsid w:val="00612C9C"/>
    <w:rsid w:val="00616A60"/>
    <w:rsid w:val="00617DA4"/>
    <w:rsid w:val="0062153A"/>
    <w:rsid w:val="00621A7A"/>
    <w:rsid w:val="0062676E"/>
    <w:rsid w:val="00654506"/>
    <w:rsid w:val="006605C8"/>
    <w:rsid w:val="00661FC8"/>
    <w:rsid w:val="00670F98"/>
    <w:rsid w:val="00681051"/>
    <w:rsid w:val="006A382C"/>
    <w:rsid w:val="006B31E0"/>
    <w:rsid w:val="006B4418"/>
    <w:rsid w:val="006C7EBA"/>
    <w:rsid w:val="006D0E9C"/>
    <w:rsid w:val="006D4995"/>
    <w:rsid w:val="006E16E9"/>
    <w:rsid w:val="006F5BF9"/>
    <w:rsid w:val="006F74D1"/>
    <w:rsid w:val="007002A2"/>
    <w:rsid w:val="007033DA"/>
    <w:rsid w:val="007045BA"/>
    <w:rsid w:val="00707DAD"/>
    <w:rsid w:val="00715BB9"/>
    <w:rsid w:val="007461FB"/>
    <w:rsid w:val="00747C44"/>
    <w:rsid w:val="0076266E"/>
    <w:rsid w:val="00762F11"/>
    <w:rsid w:val="007736A3"/>
    <w:rsid w:val="007773EC"/>
    <w:rsid w:val="00787DE8"/>
    <w:rsid w:val="0079521E"/>
    <w:rsid w:val="007A64F5"/>
    <w:rsid w:val="007C246E"/>
    <w:rsid w:val="007C2F54"/>
    <w:rsid w:val="007C4151"/>
    <w:rsid w:val="007D4FA9"/>
    <w:rsid w:val="007D5B8F"/>
    <w:rsid w:val="007D6D08"/>
    <w:rsid w:val="007E47A8"/>
    <w:rsid w:val="007E63D0"/>
    <w:rsid w:val="0080085B"/>
    <w:rsid w:val="008163B4"/>
    <w:rsid w:val="00817202"/>
    <w:rsid w:val="0082134B"/>
    <w:rsid w:val="00822D6E"/>
    <w:rsid w:val="00824F47"/>
    <w:rsid w:val="00834443"/>
    <w:rsid w:val="00841C7C"/>
    <w:rsid w:val="008524BD"/>
    <w:rsid w:val="00854F9C"/>
    <w:rsid w:val="008577AF"/>
    <w:rsid w:val="0086216D"/>
    <w:rsid w:val="008826E3"/>
    <w:rsid w:val="00887145"/>
    <w:rsid w:val="00887350"/>
    <w:rsid w:val="00894D4E"/>
    <w:rsid w:val="008C0287"/>
    <w:rsid w:val="008C5039"/>
    <w:rsid w:val="008F1821"/>
    <w:rsid w:val="009028D0"/>
    <w:rsid w:val="009029E9"/>
    <w:rsid w:val="00907BB9"/>
    <w:rsid w:val="00926CF5"/>
    <w:rsid w:val="009643C1"/>
    <w:rsid w:val="00990B20"/>
    <w:rsid w:val="009965F1"/>
    <w:rsid w:val="009B1645"/>
    <w:rsid w:val="009D5DB2"/>
    <w:rsid w:val="00A025EC"/>
    <w:rsid w:val="00A10219"/>
    <w:rsid w:val="00A10271"/>
    <w:rsid w:val="00A16C9E"/>
    <w:rsid w:val="00A20DE1"/>
    <w:rsid w:val="00A21340"/>
    <w:rsid w:val="00A2149A"/>
    <w:rsid w:val="00A30E4C"/>
    <w:rsid w:val="00A311F7"/>
    <w:rsid w:val="00A41E29"/>
    <w:rsid w:val="00A445E9"/>
    <w:rsid w:val="00A55BEC"/>
    <w:rsid w:val="00A625FD"/>
    <w:rsid w:val="00A638A0"/>
    <w:rsid w:val="00A6482A"/>
    <w:rsid w:val="00A86FE9"/>
    <w:rsid w:val="00AA277D"/>
    <w:rsid w:val="00AD1F54"/>
    <w:rsid w:val="00AD2C19"/>
    <w:rsid w:val="00B00EB0"/>
    <w:rsid w:val="00B14BEB"/>
    <w:rsid w:val="00B34013"/>
    <w:rsid w:val="00B34902"/>
    <w:rsid w:val="00B378B6"/>
    <w:rsid w:val="00B4373B"/>
    <w:rsid w:val="00B47293"/>
    <w:rsid w:val="00B50DC7"/>
    <w:rsid w:val="00B6050D"/>
    <w:rsid w:val="00B60DEA"/>
    <w:rsid w:val="00B65CF3"/>
    <w:rsid w:val="00B71443"/>
    <w:rsid w:val="00B73D0C"/>
    <w:rsid w:val="00B962A3"/>
    <w:rsid w:val="00BA6503"/>
    <w:rsid w:val="00BB010B"/>
    <w:rsid w:val="00BB0CF6"/>
    <w:rsid w:val="00BC131A"/>
    <w:rsid w:val="00BC4B0C"/>
    <w:rsid w:val="00BC4CBF"/>
    <w:rsid w:val="00BC7D38"/>
    <w:rsid w:val="00BD4E53"/>
    <w:rsid w:val="00BD5D90"/>
    <w:rsid w:val="00BE7112"/>
    <w:rsid w:val="00BF287D"/>
    <w:rsid w:val="00BF37C2"/>
    <w:rsid w:val="00C02E10"/>
    <w:rsid w:val="00C12F80"/>
    <w:rsid w:val="00C44B43"/>
    <w:rsid w:val="00C51AB4"/>
    <w:rsid w:val="00C60513"/>
    <w:rsid w:val="00C615B9"/>
    <w:rsid w:val="00C67D19"/>
    <w:rsid w:val="00C774FB"/>
    <w:rsid w:val="00C80B13"/>
    <w:rsid w:val="00C81512"/>
    <w:rsid w:val="00C97A0F"/>
    <w:rsid w:val="00C97FE7"/>
    <w:rsid w:val="00CA598A"/>
    <w:rsid w:val="00CB109E"/>
    <w:rsid w:val="00CB637B"/>
    <w:rsid w:val="00CC0217"/>
    <w:rsid w:val="00CC3163"/>
    <w:rsid w:val="00CD515F"/>
    <w:rsid w:val="00CD6484"/>
    <w:rsid w:val="00CE3BB3"/>
    <w:rsid w:val="00CE6DD7"/>
    <w:rsid w:val="00CF07E6"/>
    <w:rsid w:val="00D00E57"/>
    <w:rsid w:val="00D01EAE"/>
    <w:rsid w:val="00D03E4A"/>
    <w:rsid w:val="00D163C2"/>
    <w:rsid w:val="00D244B2"/>
    <w:rsid w:val="00D32495"/>
    <w:rsid w:val="00D81528"/>
    <w:rsid w:val="00D93007"/>
    <w:rsid w:val="00D95A50"/>
    <w:rsid w:val="00DB1A82"/>
    <w:rsid w:val="00DB6F91"/>
    <w:rsid w:val="00DD53C0"/>
    <w:rsid w:val="00DE5AC6"/>
    <w:rsid w:val="00E14D45"/>
    <w:rsid w:val="00E22986"/>
    <w:rsid w:val="00E23F4E"/>
    <w:rsid w:val="00E3203D"/>
    <w:rsid w:val="00E36E6D"/>
    <w:rsid w:val="00E434B3"/>
    <w:rsid w:val="00E60408"/>
    <w:rsid w:val="00E64F5B"/>
    <w:rsid w:val="00E70757"/>
    <w:rsid w:val="00E70812"/>
    <w:rsid w:val="00E83203"/>
    <w:rsid w:val="00E953CB"/>
    <w:rsid w:val="00E9578E"/>
    <w:rsid w:val="00EA3C19"/>
    <w:rsid w:val="00EC406A"/>
    <w:rsid w:val="00EC63A6"/>
    <w:rsid w:val="00ED2AD1"/>
    <w:rsid w:val="00ED6B15"/>
    <w:rsid w:val="00EE4CAA"/>
    <w:rsid w:val="00F015B1"/>
    <w:rsid w:val="00F027C8"/>
    <w:rsid w:val="00F31F2F"/>
    <w:rsid w:val="00F35C7F"/>
    <w:rsid w:val="00F4635F"/>
    <w:rsid w:val="00F47327"/>
    <w:rsid w:val="00F6650F"/>
    <w:rsid w:val="00F7096A"/>
    <w:rsid w:val="00F75FBB"/>
    <w:rsid w:val="00F92AA1"/>
    <w:rsid w:val="00F972EC"/>
    <w:rsid w:val="00FA3883"/>
    <w:rsid w:val="00FA7B2E"/>
    <w:rsid w:val="00FB19BC"/>
    <w:rsid w:val="00FC129B"/>
    <w:rsid w:val="00FC2DEA"/>
    <w:rsid w:val="00FC3F9D"/>
    <w:rsid w:val="00FC769C"/>
    <w:rsid w:val="00FD152F"/>
    <w:rsid w:val="00FE1538"/>
    <w:rsid w:val="00FF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45410275-47E3-4B1F-A157-B6012145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4D1"/>
    <w:pPr>
      <w:jc w:val="both"/>
    </w:pPr>
    <w:rPr>
      <w:rFonts w:ascii="Times New Roman" w:hAnsi="Times New Roman"/>
      <w:sz w:val="24"/>
    </w:rPr>
  </w:style>
  <w:style w:type="paragraph" w:styleId="1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"/>
    <w:next w:val="2"/>
    <w:link w:val="10"/>
    <w:uiPriority w:val="9"/>
    <w:qFormat/>
    <w:rsid w:val="006F74D1"/>
    <w:pPr>
      <w:spacing w:before="440" w:after="320" w:line="240" w:lineRule="auto"/>
      <w:outlineLvl w:val="0"/>
    </w:pPr>
    <w:rPr>
      <w:rFonts w:ascii="Tahoma" w:eastAsia="Times New Roman" w:hAnsi="Tahoma" w:cs="Tahoma"/>
      <w:b/>
      <w:bCs/>
      <w:caps/>
      <w:color w:val="003366"/>
      <w:kern w:val="28"/>
      <w:sz w:val="36"/>
      <w:szCs w:val="36"/>
    </w:rPr>
  </w:style>
  <w:style w:type="paragraph" w:styleId="2">
    <w:name w:val="heading 2"/>
    <w:aliases w:val="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2 headline Знак,h"/>
    <w:basedOn w:val="a"/>
    <w:next w:val="a"/>
    <w:link w:val="20"/>
    <w:qFormat/>
    <w:rsid w:val="006F74D1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C2F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basedOn w:val="a0"/>
    <w:link w:val="1"/>
    <w:uiPriority w:val="9"/>
    <w:rsid w:val="006F74D1"/>
    <w:rPr>
      <w:rFonts w:ascii="Tahoma" w:eastAsia="Times New Roman" w:hAnsi="Tahoma" w:cs="Tahoma"/>
      <w:b/>
      <w:bCs/>
      <w:caps/>
      <w:color w:val="003366"/>
      <w:kern w:val="28"/>
      <w:sz w:val="36"/>
      <w:szCs w:val="36"/>
    </w:rPr>
  </w:style>
  <w:style w:type="character" w:customStyle="1" w:styleId="20">
    <w:name w:val="Заголовок 2 Знак"/>
    <w:aliases w:val="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,Заголовок 2 Знак Знак Знак"/>
    <w:basedOn w:val="a0"/>
    <w:link w:val="2"/>
    <w:rsid w:val="006F74D1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paragraph" w:styleId="a3">
    <w:name w:val="List Paragraph"/>
    <w:basedOn w:val="a"/>
    <w:uiPriority w:val="34"/>
    <w:qFormat/>
    <w:rsid w:val="006F74D1"/>
    <w:pPr>
      <w:ind w:left="720"/>
      <w:contextualSpacing/>
    </w:pPr>
  </w:style>
  <w:style w:type="character" w:styleId="a4">
    <w:name w:val="Hyperlink"/>
    <w:basedOn w:val="a0"/>
    <w:uiPriority w:val="99"/>
    <w:rsid w:val="006F74D1"/>
    <w:rPr>
      <w:color w:val="000080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6F74D1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F74D1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6F74D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6F74D1"/>
    <w:pPr>
      <w:spacing w:after="100"/>
    </w:pPr>
  </w:style>
  <w:style w:type="paragraph" w:styleId="a6">
    <w:name w:val="Normal (Web)"/>
    <w:basedOn w:val="a"/>
    <w:uiPriority w:val="99"/>
    <w:semiHidden/>
    <w:unhideWhenUsed/>
    <w:rsid w:val="002E67C9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C2F54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customStyle="1" w:styleId="a7">
    <w:name w:val="ап Обычный текст"/>
    <w:basedOn w:val="a"/>
    <w:rsid w:val="007C2F54"/>
    <w:pPr>
      <w:spacing w:after="0" w:line="240" w:lineRule="auto"/>
      <w:ind w:firstLine="28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7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075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52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5257D"/>
    <w:rPr>
      <w:rFonts w:ascii="Times New Roman" w:hAnsi="Times New Roman"/>
      <w:sz w:val="24"/>
    </w:rPr>
  </w:style>
  <w:style w:type="paragraph" w:styleId="ac">
    <w:name w:val="footer"/>
    <w:basedOn w:val="a"/>
    <w:link w:val="ad"/>
    <w:uiPriority w:val="99"/>
    <w:unhideWhenUsed/>
    <w:rsid w:val="00252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5257D"/>
    <w:rPr>
      <w:rFonts w:ascii="Times New Roman" w:hAnsi="Times New Roman"/>
      <w:sz w:val="24"/>
    </w:rPr>
  </w:style>
  <w:style w:type="paragraph" w:customStyle="1" w:styleId="TableText">
    <w:name w:val="Table Text"/>
    <w:basedOn w:val="a"/>
    <w:link w:val="TableText0"/>
    <w:rsid w:val="00FF6683"/>
    <w:pPr>
      <w:keepLines/>
      <w:spacing w:after="0" w:line="240" w:lineRule="auto"/>
      <w:jc w:val="left"/>
    </w:pPr>
    <w:rPr>
      <w:rFonts w:ascii="Book Antiqua" w:eastAsia="Times New Roman" w:hAnsi="Book Antiqua" w:cs="Times New Roman"/>
      <w:sz w:val="16"/>
      <w:szCs w:val="16"/>
      <w:lang w:val="en-US" w:eastAsia="ru-RU"/>
    </w:rPr>
  </w:style>
  <w:style w:type="character" w:customStyle="1" w:styleId="TableText0">
    <w:name w:val="Table Text Знак"/>
    <w:basedOn w:val="a0"/>
    <w:link w:val="TableText"/>
    <w:rsid w:val="00FF6683"/>
    <w:rPr>
      <w:rFonts w:ascii="Book Antiqua" w:eastAsia="Times New Roman" w:hAnsi="Book Antiqua" w:cs="Times New Roman"/>
      <w:sz w:val="16"/>
      <w:szCs w:val="16"/>
      <w:lang w:val="en-US" w:eastAsia="ru-RU"/>
    </w:rPr>
  </w:style>
  <w:style w:type="table" w:styleId="ae">
    <w:name w:val="Table Grid"/>
    <w:basedOn w:val="a1"/>
    <w:uiPriority w:val="59"/>
    <w:rsid w:val="003F0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f"/>
    <w:rsid w:val="003F0B55"/>
    <w:pPr>
      <w:keepLines/>
      <w:spacing w:before="60" w:after="60" w:line="240" w:lineRule="auto"/>
      <w:ind w:left="3096" w:hanging="216"/>
    </w:pPr>
    <w:rPr>
      <w:rFonts w:ascii="Book Antiqua" w:eastAsia="Times New Roman" w:hAnsi="Book Antiqua" w:cs="Times New Roman"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3F0B5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3F0B55"/>
    <w:rPr>
      <w:rFonts w:ascii="Times New Roman" w:hAnsi="Times New Roman"/>
      <w:sz w:val="24"/>
    </w:rPr>
  </w:style>
  <w:style w:type="character" w:styleId="af1">
    <w:name w:val="annotation reference"/>
    <w:basedOn w:val="a0"/>
    <w:uiPriority w:val="99"/>
    <w:semiHidden/>
    <w:unhideWhenUsed/>
    <w:rsid w:val="004E277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E277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4E2776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E277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E2776"/>
    <w:rPr>
      <w:rFonts w:ascii="Times New Roman" w:hAnsi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3D3848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49739-CCBB-484D-9DCE-18823DB9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12</Pages>
  <Words>3243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Голинская Наталья Григорьевна</dc:creator>
  <cp:lastModifiedBy>Мусатова Светлана Николаевна</cp:lastModifiedBy>
  <cp:revision>23</cp:revision>
  <cp:lastPrinted>2014-10-20T11:37:00Z</cp:lastPrinted>
  <dcterms:created xsi:type="dcterms:W3CDTF">2014-09-23T07:02:00Z</dcterms:created>
  <dcterms:modified xsi:type="dcterms:W3CDTF">2014-10-28T11:16:00Z</dcterms:modified>
</cp:coreProperties>
</file>